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5DF9" w14:textId="1C970DC5" w:rsidR="004E6121" w:rsidRPr="002D736F" w:rsidRDefault="004E6121">
      <w:pPr>
        <w:rPr>
          <w:rFonts w:ascii="Century Gothic" w:hAnsi="Century Gothic"/>
        </w:rPr>
      </w:pPr>
    </w:p>
    <w:p w14:paraId="18D24A48" w14:textId="77777777" w:rsidR="004E6121" w:rsidRPr="002D736F" w:rsidRDefault="004E6121">
      <w:pPr>
        <w:rPr>
          <w:rFonts w:ascii="Century Gothic" w:hAnsi="Century Gothic"/>
        </w:rPr>
      </w:pPr>
    </w:p>
    <w:p w14:paraId="32A58C2E" w14:textId="77777777" w:rsidR="004E6121" w:rsidRPr="002D736F" w:rsidRDefault="004E6121" w:rsidP="004E6121">
      <w:pPr>
        <w:rPr>
          <w:rFonts w:ascii="Century Gothic" w:hAnsi="Century Gothic"/>
        </w:rPr>
      </w:pPr>
      <w:r w:rsidRPr="002D736F">
        <w:rPr>
          <w:rFonts w:ascii="Century Gothic" w:hAnsi="Century Gothic"/>
          <w:b/>
          <w:noProof/>
          <w:sz w:val="96"/>
          <w:lang w:val="en-GB" w:eastAsia="en-GB"/>
        </w:rPr>
        <w:drawing>
          <wp:anchor distT="0" distB="0" distL="114300" distR="114300" simplePos="0" relativeHeight="251640320" behindDoc="1" locked="0" layoutInCell="1" allowOverlap="1" wp14:anchorId="76819DA0" wp14:editId="147B170D">
            <wp:simplePos x="0" y="0"/>
            <wp:positionH relativeFrom="column">
              <wp:posOffset>2344074</wp:posOffset>
            </wp:positionH>
            <wp:positionV relativeFrom="paragraph">
              <wp:posOffset>167640</wp:posOffset>
            </wp:positionV>
            <wp:extent cx="1207135" cy="1521460"/>
            <wp:effectExtent l="0" t="0" r="0" b="2540"/>
            <wp:wrapTight wrapText="bothSides">
              <wp:wrapPolygon edited="0">
                <wp:start x="0" y="0"/>
                <wp:lineTo x="0" y="14604"/>
                <wp:lineTo x="1704" y="17309"/>
                <wp:lineTo x="1704" y="17850"/>
                <wp:lineTo x="8181" y="21366"/>
                <wp:lineTo x="9204" y="21366"/>
                <wp:lineTo x="11931" y="21366"/>
                <wp:lineTo x="12953" y="21366"/>
                <wp:lineTo x="19430" y="17850"/>
                <wp:lineTo x="19430" y="17309"/>
                <wp:lineTo x="21134" y="14604"/>
                <wp:lineTo x="21134" y="0"/>
                <wp:lineTo x="0" y="0"/>
              </wp:wrapPolygon>
            </wp:wrapTight>
            <wp:docPr id="197" name="Picture 197" descr="C:\Users\CCosgrove\AppData\Local\Microsoft\Windows\INetCache\Content.MSO\66B00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sgrove\AppData\Local\Microsoft\Windows\INetCache\Content.MSO\66B0063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F9143" w14:textId="77777777" w:rsidR="004E6121" w:rsidRPr="002D736F" w:rsidRDefault="004E6121" w:rsidP="004E6121">
      <w:pPr>
        <w:jc w:val="center"/>
        <w:rPr>
          <w:rFonts w:ascii="Century Gothic" w:hAnsi="Century Gothic"/>
          <w:b/>
          <w:sz w:val="96"/>
        </w:rPr>
      </w:pPr>
    </w:p>
    <w:p w14:paraId="4E7474EE" w14:textId="77777777" w:rsidR="004E6121" w:rsidRPr="002D736F" w:rsidRDefault="004E6121" w:rsidP="004E6121">
      <w:pPr>
        <w:jc w:val="center"/>
        <w:rPr>
          <w:rFonts w:ascii="Century Gothic" w:hAnsi="Century Gothic"/>
          <w:b/>
          <w:sz w:val="96"/>
        </w:rPr>
      </w:pPr>
    </w:p>
    <w:p w14:paraId="64B6B423" w14:textId="77777777" w:rsidR="004E6121" w:rsidRPr="002D736F" w:rsidRDefault="004E6121" w:rsidP="004E6121">
      <w:pPr>
        <w:jc w:val="center"/>
        <w:rPr>
          <w:rFonts w:ascii="Century Gothic" w:hAnsi="Century Gothic"/>
          <w:b/>
          <w:sz w:val="96"/>
        </w:rPr>
      </w:pPr>
    </w:p>
    <w:p w14:paraId="5E819B82" w14:textId="28268B14" w:rsidR="004E6121" w:rsidRPr="002D736F" w:rsidRDefault="007B62BC" w:rsidP="5C441CF1">
      <w:pPr>
        <w:jc w:val="center"/>
        <w:rPr>
          <w:rFonts w:ascii="Century Gothic" w:hAnsi="Century Gothic"/>
          <w:b/>
          <w:bCs/>
          <w:sz w:val="72"/>
          <w:szCs w:val="72"/>
        </w:rPr>
      </w:pPr>
      <w:r w:rsidRPr="002D736F">
        <w:rPr>
          <w:rFonts w:ascii="Century Gothic" w:hAnsi="Century Gothic"/>
          <w:b/>
          <w:bCs/>
          <w:sz w:val="72"/>
          <w:szCs w:val="72"/>
        </w:rPr>
        <w:t>English</w:t>
      </w:r>
      <w:r w:rsidR="004E6121" w:rsidRPr="002D736F">
        <w:rPr>
          <w:rFonts w:ascii="Century Gothic" w:hAnsi="Century Gothic"/>
          <w:b/>
          <w:bCs/>
          <w:sz w:val="72"/>
          <w:szCs w:val="72"/>
        </w:rPr>
        <w:t xml:space="preserve"> </w:t>
      </w:r>
      <w:r w:rsidR="00D205AA" w:rsidRPr="002D736F">
        <w:rPr>
          <w:rFonts w:ascii="Century Gothic" w:hAnsi="Century Gothic"/>
          <w:b/>
          <w:bCs/>
          <w:sz w:val="72"/>
          <w:szCs w:val="72"/>
        </w:rPr>
        <w:t>Policy</w:t>
      </w:r>
    </w:p>
    <w:p w14:paraId="5CCA8C7F" w14:textId="77777777" w:rsidR="00D205AA" w:rsidRPr="002D736F" w:rsidRDefault="00D205AA" w:rsidP="004E6121">
      <w:pPr>
        <w:jc w:val="center"/>
        <w:rPr>
          <w:rFonts w:ascii="Century Gothic" w:hAnsi="Century Gothic"/>
          <w:sz w:val="56"/>
        </w:rPr>
      </w:pPr>
    </w:p>
    <w:p w14:paraId="3435C9E9" w14:textId="77BA90B4" w:rsidR="00D205AA" w:rsidRPr="002D736F" w:rsidRDefault="00921B24" w:rsidP="004E6121">
      <w:pPr>
        <w:jc w:val="center"/>
        <w:rPr>
          <w:rFonts w:ascii="Century Gothic" w:hAnsi="Century Gothic"/>
          <w:sz w:val="56"/>
        </w:rPr>
      </w:pPr>
      <w:r>
        <w:rPr>
          <w:rFonts w:ascii="Century Gothic" w:hAnsi="Century Gothic"/>
          <w:sz w:val="56"/>
        </w:rPr>
        <w:t>2024-25</w:t>
      </w:r>
      <w:bookmarkStart w:id="0" w:name="_GoBack"/>
      <w:bookmarkEnd w:id="0"/>
    </w:p>
    <w:p w14:paraId="79DFF30E" w14:textId="77777777" w:rsidR="00E44B05" w:rsidRPr="002D736F" w:rsidRDefault="00E44B05" w:rsidP="00E44B05">
      <w:pPr>
        <w:pStyle w:val="paragraph"/>
        <w:spacing w:before="0" w:beforeAutospacing="0" w:after="0" w:afterAutospacing="0"/>
        <w:textAlignment w:val="baseline"/>
        <w:rPr>
          <w:rStyle w:val="normaltextrun"/>
          <w:rFonts w:ascii="Century Gothic" w:hAnsi="Century Gothic" w:cs="Segoe UI"/>
          <w:b/>
          <w:bCs/>
          <w:sz w:val="40"/>
          <w:szCs w:val="28"/>
        </w:rPr>
      </w:pPr>
    </w:p>
    <w:p w14:paraId="7CFDDBEF" w14:textId="31A3F44D" w:rsidR="007B62BC" w:rsidRPr="002D736F" w:rsidRDefault="007B62BC" w:rsidP="00E44B05">
      <w:pPr>
        <w:pStyle w:val="paragraph"/>
        <w:spacing w:before="0" w:beforeAutospacing="0" w:after="0" w:afterAutospacing="0"/>
        <w:jc w:val="center"/>
        <w:textAlignment w:val="baseline"/>
        <w:rPr>
          <w:rStyle w:val="normaltextrun"/>
          <w:rFonts w:ascii="Century Gothic" w:hAnsi="Century Gothic" w:cs="Segoe UI"/>
          <w:b/>
          <w:bCs/>
          <w:sz w:val="40"/>
          <w:szCs w:val="28"/>
        </w:rPr>
      </w:pPr>
      <w:r w:rsidRPr="002D736F">
        <w:rPr>
          <w:rStyle w:val="normaltextrun"/>
          <w:rFonts w:ascii="Century Gothic" w:hAnsi="Century Gothic" w:cs="Segoe UI"/>
          <w:b/>
          <w:bCs/>
          <w:sz w:val="40"/>
          <w:szCs w:val="28"/>
        </w:rPr>
        <w:lastRenderedPageBreak/>
        <w:t>English</w:t>
      </w:r>
    </w:p>
    <w:p w14:paraId="1A4D5D9A" w14:textId="77777777" w:rsidR="007B62BC" w:rsidRPr="002D736F" w:rsidRDefault="007B62BC" w:rsidP="007B62BC">
      <w:pPr>
        <w:pStyle w:val="paragraph"/>
        <w:spacing w:before="0" w:beforeAutospacing="0" w:after="0" w:afterAutospacing="0"/>
        <w:jc w:val="center"/>
        <w:textAlignment w:val="baseline"/>
        <w:rPr>
          <w:rFonts w:ascii="Century Gothic" w:hAnsi="Century Gothic" w:cs="Segoe UI"/>
          <w:sz w:val="18"/>
          <w:szCs w:val="18"/>
        </w:rPr>
      </w:pPr>
    </w:p>
    <w:p w14:paraId="31EB6C2B" w14:textId="352F708F" w:rsidR="007B62BC" w:rsidRPr="002D736F" w:rsidRDefault="007B62BC" w:rsidP="007B62BC">
      <w:pPr>
        <w:pStyle w:val="paragraph"/>
        <w:spacing w:before="0" w:beforeAutospacing="0" w:after="0" w:afterAutospacing="0"/>
        <w:jc w:val="center"/>
        <w:textAlignment w:val="baseline"/>
        <w:rPr>
          <w:rFonts w:ascii="Century Gothic" w:hAnsi="Century Gothic" w:cs="Segoe UI"/>
          <w:sz w:val="18"/>
          <w:szCs w:val="18"/>
        </w:rPr>
      </w:pPr>
      <w:r w:rsidRPr="002D736F">
        <w:rPr>
          <w:rFonts w:ascii="Century Gothic" w:eastAsia="Calibri" w:hAnsi="Century Gothic" w:cs="Calibri"/>
          <w:noProof/>
          <w:sz w:val="22"/>
          <w:szCs w:val="22"/>
        </w:rPr>
        <w:drawing>
          <wp:inline distT="0" distB="0" distL="0" distR="0" wp14:anchorId="14A7C2E6" wp14:editId="1559E83F">
            <wp:extent cx="5972810" cy="368935"/>
            <wp:effectExtent l="0" t="0" r="8890" b="0"/>
            <wp:docPr id="3" name="Picture 3" descr="C:\Users\CCosgrove\AppData\Local\Microsoft\Windows\INetCache\Content.MSO\2FFC4C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sgrove\AppData\Local\Microsoft\Windows\INetCache\Content.MSO\2FFC4C3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368935"/>
                    </a:xfrm>
                    <a:prstGeom prst="rect">
                      <a:avLst/>
                    </a:prstGeom>
                    <a:noFill/>
                    <a:ln>
                      <a:noFill/>
                    </a:ln>
                  </pic:spPr>
                </pic:pic>
              </a:graphicData>
            </a:graphic>
          </wp:inline>
        </w:drawing>
      </w:r>
      <w:r w:rsidRPr="002D736F">
        <w:rPr>
          <w:rStyle w:val="eop"/>
          <w:rFonts w:ascii="Century Gothic" w:hAnsi="Century Gothic" w:cs="Segoe UI"/>
          <w:sz w:val="28"/>
          <w:szCs w:val="28"/>
        </w:rPr>
        <w:t> </w:t>
      </w:r>
    </w:p>
    <w:p w14:paraId="2FA16957" w14:textId="77777777" w:rsidR="007B62BC" w:rsidRPr="002D736F" w:rsidRDefault="007B62BC" w:rsidP="007B62BC">
      <w:pPr>
        <w:pStyle w:val="paragraph"/>
        <w:shd w:val="clear" w:color="auto" w:fill="FFFFFF"/>
        <w:spacing w:before="0" w:beforeAutospacing="0" w:after="0" w:afterAutospacing="0"/>
        <w:textAlignment w:val="baseline"/>
        <w:rPr>
          <w:rFonts w:ascii="Century Gothic" w:hAnsi="Century Gothic" w:cs="Segoe UI"/>
          <w:sz w:val="18"/>
          <w:szCs w:val="18"/>
        </w:rPr>
      </w:pPr>
      <w:r w:rsidRPr="002D736F">
        <w:rPr>
          <w:rStyle w:val="eop"/>
          <w:rFonts w:ascii="Century Gothic" w:hAnsi="Century Gothic" w:cs="Calibri"/>
        </w:rPr>
        <w:t> </w:t>
      </w:r>
    </w:p>
    <w:p w14:paraId="5E52FF87" w14:textId="165D3629" w:rsidR="007B62BC" w:rsidRPr="002D736F" w:rsidRDefault="007B62BC" w:rsidP="007B62BC">
      <w:pPr>
        <w:pStyle w:val="paragraph"/>
        <w:shd w:val="clear" w:color="auto" w:fill="FFFFFF"/>
        <w:spacing w:before="0" w:beforeAutospacing="0" w:after="0" w:afterAutospacing="0"/>
        <w:textAlignment w:val="baseline"/>
        <w:rPr>
          <w:rFonts w:ascii="Century Gothic" w:hAnsi="Century Gothic" w:cs="Segoe UI"/>
        </w:rPr>
      </w:pPr>
      <w:r w:rsidRPr="002D736F">
        <w:rPr>
          <w:rStyle w:val="normaltextrun"/>
          <w:rFonts w:ascii="Century Gothic" w:hAnsi="Century Gothic" w:cs="Calibri"/>
        </w:rPr>
        <w:t>At Manor Farm Academy, we believe that all pupils should develop pleasure in reading and writing alongside developing a love for language. Our English curriculum aims to provide pupils with high-quality learning experiences that will teach them to speak, read and write fluently so that they can communicate their ideas and emotions to others effectively. We strive to inspire the imaginations of our pupils and broaden their understanding of the world beyond our school through exposure to high-quality books whilst simultaneously ensuring that pupils are able to communicate accurately - whether that be verbally or in written form.</w:t>
      </w:r>
      <w:r w:rsidRPr="002D736F">
        <w:rPr>
          <w:rStyle w:val="eop"/>
          <w:rFonts w:ascii="Century Gothic" w:hAnsi="Century Gothic" w:cs="Calibri"/>
        </w:rPr>
        <w:t> </w:t>
      </w:r>
    </w:p>
    <w:p w14:paraId="3121BE7A" w14:textId="77777777" w:rsidR="007B62BC" w:rsidRPr="002D736F" w:rsidRDefault="007B62BC" w:rsidP="007B62BC">
      <w:pPr>
        <w:pStyle w:val="paragraph"/>
        <w:shd w:val="clear" w:color="auto" w:fill="FFFFFF"/>
        <w:spacing w:before="0" w:beforeAutospacing="0" w:after="0" w:afterAutospacing="0"/>
        <w:textAlignment w:val="baseline"/>
        <w:rPr>
          <w:rFonts w:ascii="Century Gothic" w:hAnsi="Century Gothic" w:cs="Segoe UI"/>
        </w:rPr>
      </w:pPr>
      <w:r w:rsidRPr="002D736F">
        <w:rPr>
          <w:rStyle w:val="eop"/>
          <w:rFonts w:ascii="Century Gothic" w:hAnsi="Century Gothic"/>
        </w:rPr>
        <w:t> </w:t>
      </w:r>
    </w:p>
    <w:p w14:paraId="76951F64"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normaltextrun"/>
          <w:rFonts w:ascii="Century Gothic" w:hAnsi="Century Gothic" w:cs="Calibri"/>
          <w:u w:val="single"/>
        </w:rPr>
        <w:t>We will deliver a curriculum that:</w:t>
      </w:r>
      <w:r w:rsidRPr="002D736F">
        <w:rPr>
          <w:rStyle w:val="eop"/>
          <w:rFonts w:ascii="Century Gothic" w:hAnsi="Century Gothic" w:cs="Calibri"/>
        </w:rPr>
        <w:t> </w:t>
      </w:r>
    </w:p>
    <w:p w14:paraId="51E22DB2" w14:textId="5D2B6267" w:rsidR="007B62BC" w:rsidRPr="002D736F" w:rsidRDefault="007B62BC" w:rsidP="003D7205">
      <w:pPr>
        <w:pStyle w:val="paragraph"/>
        <w:numPr>
          <w:ilvl w:val="0"/>
          <w:numId w:val="4"/>
        </w:numPr>
        <w:spacing w:before="0" w:beforeAutospacing="0" w:after="0" w:afterAutospacing="0"/>
        <w:ind w:left="360" w:firstLine="0"/>
        <w:textAlignment w:val="baseline"/>
        <w:rPr>
          <w:rStyle w:val="normaltextrun"/>
          <w:rFonts w:ascii="Century Gothic" w:hAnsi="Century Gothic" w:cs="Calibri"/>
        </w:rPr>
      </w:pPr>
      <w:r w:rsidRPr="002D736F">
        <w:rPr>
          <w:rStyle w:val="normaltextrun"/>
          <w:rFonts w:ascii="Century Gothic" w:hAnsi="Century Gothic" w:cs="Calibri"/>
        </w:rPr>
        <w:t>Celebrates a broad range of high quality literature.</w:t>
      </w:r>
    </w:p>
    <w:p w14:paraId="7B79185A" w14:textId="646B0054" w:rsidR="007B62BC" w:rsidRPr="002D736F" w:rsidRDefault="007B62BC" w:rsidP="003D7205">
      <w:pPr>
        <w:pStyle w:val="paragraph"/>
        <w:numPr>
          <w:ilvl w:val="0"/>
          <w:numId w:val="4"/>
        </w:numPr>
        <w:spacing w:before="0" w:beforeAutospacing="0" w:after="0" w:afterAutospacing="0"/>
        <w:ind w:left="360" w:firstLine="0"/>
        <w:textAlignment w:val="baseline"/>
        <w:rPr>
          <w:rFonts w:ascii="Century Gothic" w:hAnsi="Century Gothic" w:cs="Calibri"/>
        </w:rPr>
      </w:pPr>
      <w:r w:rsidRPr="002D736F">
        <w:rPr>
          <w:rStyle w:val="normaltextrun"/>
          <w:rFonts w:ascii="Century Gothic" w:hAnsi="Century Gothic" w:cs="Calibri"/>
        </w:rPr>
        <w:t>Makes links with pupils interests, the curriculum and the diverse world in which they live.</w:t>
      </w:r>
    </w:p>
    <w:p w14:paraId="6CFFF4EE" w14:textId="77777777" w:rsidR="007B62BC" w:rsidRPr="002D736F" w:rsidRDefault="007B62BC" w:rsidP="003D7205">
      <w:pPr>
        <w:pStyle w:val="paragraph"/>
        <w:numPr>
          <w:ilvl w:val="0"/>
          <w:numId w:val="4"/>
        </w:numPr>
        <w:spacing w:before="0" w:beforeAutospacing="0" w:after="0" w:afterAutospacing="0"/>
        <w:ind w:left="360" w:firstLine="0"/>
        <w:textAlignment w:val="baseline"/>
        <w:rPr>
          <w:rFonts w:ascii="Century Gothic" w:hAnsi="Century Gothic" w:cs="Calibri"/>
        </w:rPr>
      </w:pPr>
      <w:r w:rsidRPr="002D736F">
        <w:rPr>
          <w:rStyle w:val="normaltextrun"/>
          <w:rFonts w:ascii="Century Gothic" w:hAnsi="Century Gothic" w:cs="Calibri"/>
        </w:rPr>
        <w:t>Promotes the opportunity for our pupils to learn actively.</w:t>
      </w:r>
      <w:r w:rsidRPr="002D736F">
        <w:rPr>
          <w:rStyle w:val="eop"/>
          <w:rFonts w:ascii="Century Gothic" w:hAnsi="Century Gothic" w:cs="Calibri"/>
        </w:rPr>
        <w:t> </w:t>
      </w:r>
    </w:p>
    <w:p w14:paraId="3264448D" w14:textId="68CB2484" w:rsidR="007B62BC" w:rsidRPr="002D736F" w:rsidRDefault="007B62BC" w:rsidP="003D7205">
      <w:pPr>
        <w:pStyle w:val="paragraph"/>
        <w:numPr>
          <w:ilvl w:val="0"/>
          <w:numId w:val="4"/>
        </w:numPr>
        <w:spacing w:before="0" w:beforeAutospacing="0" w:after="0" w:afterAutospacing="0"/>
        <w:ind w:left="360" w:firstLine="0"/>
        <w:textAlignment w:val="baseline"/>
        <w:rPr>
          <w:rFonts w:ascii="Century Gothic" w:hAnsi="Century Gothic" w:cs="Calibri"/>
        </w:rPr>
      </w:pPr>
      <w:r w:rsidRPr="002D736F">
        <w:rPr>
          <w:rStyle w:val="normaltextrun"/>
          <w:rFonts w:ascii="Century Gothic" w:hAnsi="Century Gothic" w:cs="Calibri"/>
        </w:rPr>
        <w:t>Promotes the use of high quality reading and writing across the curriculum.</w:t>
      </w:r>
      <w:r w:rsidRPr="002D736F">
        <w:rPr>
          <w:rStyle w:val="eop"/>
          <w:rFonts w:ascii="Century Gothic" w:hAnsi="Century Gothic" w:cs="Calibri"/>
        </w:rPr>
        <w:t> </w:t>
      </w:r>
    </w:p>
    <w:p w14:paraId="694AE291" w14:textId="77777777" w:rsidR="00CB5D21" w:rsidRPr="002D736F" w:rsidRDefault="007B62BC" w:rsidP="003D7205">
      <w:pPr>
        <w:pStyle w:val="paragraph"/>
        <w:numPr>
          <w:ilvl w:val="0"/>
          <w:numId w:val="4"/>
        </w:numPr>
        <w:spacing w:before="0" w:beforeAutospacing="0" w:after="0" w:afterAutospacing="0"/>
        <w:ind w:left="360" w:firstLine="0"/>
        <w:textAlignment w:val="baseline"/>
        <w:rPr>
          <w:rStyle w:val="eop"/>
          <w:rFonts w:ascii="Century Gothic" w:hAnsi="Century Gothic" w:cs="Calibri"/>
        </w:rPr>
      </w:pPr>
      <w:r w:rsidRPr="002D736F">
        <w:rPr>
          <w:rStyle w:val="normaltextrun"/>
          <w:rFonts w:ascii="Century Gothic" w:hAnsi="Century Gothic" w:cs="Calibri"/>
        </w:rPr>
        <w:t>Builds systematically on the children’s knowledge of reading, writing and oracy in order to secure proficiency in English for our pupils.</w:t>
      </w:r>
    </w:p>
    <w:p w14:paraId="33CE15E9" w14:textId="3F3809F6" w:rsidR="007B62BC" w:rsidRPr="002D736F" w:rsidRDefault="00E44B05" w:rsidP="00CB5D21">
      <w:pPr>
        <w:pStyle w:val="paragraph"/>
        <w:spacing w:before="0" w:beforeAutospacing="0" w:after="0" w:afterAutospacing="0"/>
        <w:ind w:left="360"/>
        <w:textAlignment w:val="baseline"/>
        <w:rPr>
          <w:rFonts w:ascii="Century Gothic" w:hAnsi="Century Gothic" w:cs="Calibri"/>
        </w:rPr>
      </w:pPr>
      <w:r w:rsidRPr="002D736F">
        <w:rPr>
          <w:rFonts w:ascii="Century Gothic" w:eastAsia="Calibri" w:hAnsi="Century Gothic" w:cs="Calibri"/>
          <w:noProof/>
        </w:rPr>
        <w:drawing>
          <wp:anchor distT="0" distB="0" distL="114300" distR="114300" simplePos="0" relativeHeight="251658240" behindDoc="1" locked="0" layoutInCell="1" allowOverlap="1" wp14:anchorId="60816E97" wp14:editId="4C8B9E5A">
            <wp:simplePos x="0" y="0"/>
            <wp:positionH relativeFrom="column">
              <wp:posOffset>938253</wp:posOffset>
            </wp:positionH>
            <wp:positionV relativeFrom="paragraph">
              <wp:posOffset>185420</wp:posOffset>
            </wp:positionV>
            <wp:extent cx="5817235" cy="333375"/>
            <wp:effectExtent l="0" t="0" r="0" b="9525"/>
            <wp:wrapTight wrapText="bothSides">
              <wp:wrapPolygon edited="0">
                <wp:start x="0" y="0"/>
                <wp:lineTo x="0" y="20983"/>
                <wp:lineTo x="21503" y="20983"/>
                <wp:lineTo x="21503" y="0"/>
                <wp:lineTo x="0" y="0"/>
              </wp:wrapPolygon>
            </wp:wrapTight>
            <wp:docPr id="2" name="Picture 2" descr="C:\Users\CCosgrove\AppData\Local\Microsoft\Windows\INetCache\Content.MSO\5388F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osgrove\AppData\Local\Microsoft\Windows\INetCache\Content.MSO\5388F1B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7235" cy="333375"/>
                    </a:xfrm>
                    <a:prstGeom prst="rect">
                      <a:avLst/>
                    </a:prstGeom>
                    <a:noFill/>
                    <a:ln>
                      <a:noFill/>
                    </a:ln>
                  </pic:spPr>
                </pic:pic>
              </a:graphicData>
            </a:graphic>
          </wp:anchor>
        </w:drawing>
      </w:r>
      <w:r w:rsidR="007B62BC" w:rsidRPr="002D736F">
        <w:rPr>
          <w:rStyle w:val="eop"/>
          <w:rFonts w:ascii="Century Gothic" w:hAnsi="Century Gothic" w:cs="Segoe UI"/>
        </w:rPr>
        <w:t> </w:t>
      </w:r>
    </w:p>
    <w:p w14:paraId="042B6184" w14:textId="0C94B031"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182E5531" w14:textId="77777777" w:rsidR="00E44B05" w:rsidRPr="002D736F" w:rsidRDefault="007B62BC" w:rsidP="007B62BC">
      <w:pPr>
        <w:pStyle w:val="paragraph"/>
        <w:spacing w:before="0" w:beforeAutospacing="0" w:after="0" w:afterAutospacing="0"/>
        <w:textAlignment w:val="baseline"/>
        <w:rPr>
          <w:rStyle w:val="eop"/>
          <w:rFonts w:ascii="Century Gothic" w:hAnsi="Century Gothic" w:cs="Segoe UI"/>
        </w:rPr>
      </w:pPr>
      <w:r w:rsidRPr="002D736F">
        <w:rPr>
          <w:rStyle w:val="eop"/>
          <w:rFonts w:ascii="Century Gothic" w:hAnsi="Century Gothic" w:cs="Segoe UI"/>
        </w:rPr>
        <w:t> </w:t>
      </w:r>
    </w:p>
    <w:p w14:paraId="303A6074" w14:textId="77777777" w:rsidR="00E44B05" w:rsidRPr="002D736F" w:rsidRDefault="00E44B05" w:rsidP="007B62BC">
      <w:pPr>
        <w:pStyle w:val="paragraph"/>
        <w:spacing w:before="0" w:beforeAutospacing="0" w:after="0" w:afterAutospacing="0"/>
        <w:textAlignment w:val="baseline"/>
        <w:rPr>
          <w:rStyle w:val="eop"/>
          <w:rFonts w:ascii="Century Gothic" w:hAnsi="Century Gothic" w:cs="Segoe UI"/>
        </w:rPr>
      </w:pPr>
    </w:p>
    <w:p w14:paraId="18B67C47" w14:textId="4044F366" w:rsidR="007B62BC" w:rsidRPr="002D736F" w:rsidRDefault="007B62BC" w:rsidP="007B62BC">
      <w:pPr>
        <w:pStyle w:val="paragraph"/>
        <w:spacing w:before="0" w:beforeAutospacing="0" w:after="0" w:afterAutospacing="0"/>
        <w:textAlignment w:val="baseline"/>
        <w:rPr>
          <w:rStyle w:val="eop"/>
          <w:rFonts w:ascii="Century Gothic" w:hAnsi="Century Gothic" w:cs="Segoe UI"/>
        </w:rPr>
      </w:pPr>
      <w:r w:rsidRPr="002D736F">
        <w:rPr>
          <w:rStyle w:val="normaltextrun"/>
          <w:rFonts w:ascii="Century Gothic" w:hAnsi="Century Gothic" w:cs="Calibri"/>
        </w:rPr>
        <w:t>The Subject Leader for English will lead and monitor, evaluate, review and celebrate good practice. </w:t>
      </w:r>
      <w:r w:rsidRPr="002D736F">
        <w:rPr>
          <w:rStyle w:val="eop"/>
          <w:rFonts w:ascii="Century Gothic" w:hAnsi="Century Gothic" w:cs="Calibri"/>
        </w:rPr>
        <w:t> </w:t>
      </w:r>
    </w:p>
    <w:p w14:paraId="0DFC7893" w14:textId="2BCA2128" w:rsidR="009A6FB2" w:rsidRPr="002D736F" w:rsidRDefault="009A6FB2" w:rsidP="007B62BC">
      <w:pPr>
        <w:pStyle w:val="paragraph"/>
        <w:spacing w:before="0" w:beforeAutospacing="0" w:after="0" w:afterAutospacing="0"/>
        <w:textAlignment w:val="baseline"/>
        <w:rPr>
          <w:rStyle w:val="eop"/>
          <w:rFonts w:ascii="Century Gothic" w:hAnsi="Century Gothic" w:cs="Calibri"/>
        </w:rPr>
      </w:pPr>
    </w:p>
    <w:p w14:paraId="0466D4AA" w14:textId="460C035B" w:rsidR="009A6FB2" w:rsidRPr="002D736F" w:rsidRDefault="009A6FB2" w:rsidP="007B62BC">
      <w:pPr>
        <w:pStyle w:val="paragraph"/>
        <w:spacing w:before="0" w:beforeAutospacing="0" w:after="0" w:afterAutospacing="0"/>
        <w:textAlignment w:val="baseline"/>
        <w:rPr>
          <w:rStyle w:val="eop"/>
          <w:rFonts w:ascii="Century Gothic" w:hAnsi="Century Gothic" w:cs="Calibri"/>
        </w:rPr>
      </w:pPr>
      <w:r w:rsidRPr="002D736F">
        <w:rPr>
          <w:rStyle w:val="eop"/>
          <w:rFonts w:ascii="Century Gothic" w:hAnsi="Century Gothic" w:cs="Calibri"/>
        </w:rPr>
        <w:t xml:space="preserve">In order to ensure that the pupils of Manor Farm Academy leave as confident fluent readers, we have implemented a robust reading pathway that each pupil will follow. Within each step of the pathway, diagnostic tools are used to identify gaps in pupils’ understanding and teaching is adapted in order to meet the needs of these pupils. </w:t>
      </w:r>
    </w:p>
    <w:p w14:paraId="7FD58DFF" w14:textId="0EEBD005" w:rsidR="002E4F4E" w:rsidRPr="002D736F" w:rsidRDefault="002E4F4E" w:rsidP="007B62BC">
      <w:pPr>
        <w:pStyle w:val="paragraph"/>
        <w:spacing w:before="0" w:beforeAutospacing="0" w:after="0" w:afterAutospacing="0"/>
        <w:textAlignment w:val="baseline"/>
        <w:rPr>
          <w:rStyle w:val="eop"/>
          <w:rFonts w:ascii="Century Gothic" w:hAnsi="Century Gothic" w:cs="Calibri"/>
        </w:rPr>
      </w:pPr>
    </w:p>
    <w:tbl>
      <w:tblPr>
        <w:tblStyle w:val="TableGrid"/>
        <w:tblW w:w="0" w:type="auto"/>
        <w:tblLook w:val="04A0" w:firstRow="1" w:lastRow="0" w:firstColumn="1" w:lastColumn="0" w:noHBand="0" w:noVBand="1"/>
      </w:tblPr>
      <w:tblGrid>
        <w:gridCol w:w="2059"/>
        <w:gridCol w:w="2732"/>
        <w:gridCol w:w="4702"/>
        <w:gridCol w:w="2976"/>
      </w:tblGrid>
      <w:tr w:rsidR="003D7205" w:rsidRPr="002D736F" w14:paraId="6BD1DF4D" w14:textId="77777777" w:rsidTr="0ADC75E6">
        <w:tc>
          <w:tcPr>
            <w:tcW w:w="12469" w:type="dxa"/>
            <w:gridSpan w:val="4"/>
            <w:shd w:val="clear" w:color="auto" w:fill="E7E6E6" w:themeFill="background2"/>
          </w:tcPr>
          <w:p w14:paraId="5E2C7D5A" w14:textId="401AA5F0" w:rsidR="003D7205" w:rsidRPr="002D736F" w:rsidRDefault="003D7205" w:rsidP="009A6FB2">
            <w:pPr>
              <w:pStyle w:val="paragraph"/>
              <w:spacing w:before="0" w:beforeAutospacing="0" w:after="0" w:afterAutospacing="0"/>
              <w:jc w:val="center"/>
              <w:textAlignment w:val="baseline"/>
              <w:rPr>
                <w:rStyle w:val="eop"/>
                <w:rFonts w:ascii="Century Gothic" w:hAnsi="Century Gothic" w:cs="Calibri"/>
                <w:b/>
                <w:sz w:val="22"/>
              </w:rPr>
            </w:pPr>
            <w:r w:rsidRPr="002D736F">
              <w:rPr>
                <w:rStyle w:val="eop"/>
                <w:rFonts w:ascii="Century Gothic" w:hAnsi="Century Gothic" w:cs="Calibri"/>
                <w:b/>
                <w:sz w:val="32"/>
              </w:rPr>
              <w:lastRenderedPageBreak/>
              <w:t>Manor Farm Academy Reading Pathway</w:t>
            </w:r>
          </w:p>
        </w:tc>
      </w:tr>
      <w:tr w:rsidR="00390E1B" w:rsidRPr="002D736F" w14:paraId="5EEE2DC3" w14:textId="75BEF865" w:rsidTr="0ADC75E6">
        <w:tc>
          <w:tcPr>
            <w:tcW w:w="2059" w:type="dxa"/>
            <w:shd w:val="clear" w:color="auto" w:fill="E7E6E6" w:themeFill="background2"/>
          </w:tcPr>
          <w:p w14:paraId="605809B8" w14:textId="664C62AB" w:rsidR="00390E1B" w:rsidRPr="002D736F" w:rsidRDefault="00390E1B" w:rsidP="009A6FB2">
            <w:pPr>
              <w:pStyle w:val="paragraph"/>
              <w:spacing w:before="0" w:beforeAutospacing="0" w:after="0" w:afterAutospacing="0"/>
              <w:jc w:val="center"/>
              <w:textAlignment w:val="baseline"/>
              <w:rPr>
                <w:rStyle w:val="eop"/>
                <w:rFonts w:ascii="Century Gothic" w:hAnsi="Century Gothic" w:cs="Calibri"/>
                <w:b/>
                <w:sz w:val="22"/>
              </w:rPr>
            </w:pPr>
            <w:r w:rsidRPr="002D736F">
              <w:rPr>
                <w:rStyle w:val="eop"/>
                <w:rFonts w:ascii="Century Gothic" w:hAnsi="Century Gothic" w:cs="Calibri"/>
                <w:b/>
                <w:sz w:val="22"/>
              </w:rPr>
              <w:t>Pathway Step</w:t>
            </w:r>
          </w:p>
        </w:tc>
        <w:tc>
          <w:tcPr>
            <w:tcW w:w="2732" w:type="dxa"/>
            <w:shd w:val="clear" w:color="auto" w:fill="E7E6E6" w:themeFill="background2"/>
          </w:tcPr>
          <w:p w14:paraId="2C79BD4C" w14:textId="04197B60" w:rsidR="00390E1B" w:rsidRPr="002D736F" w:rsidRDefault="00390E1B" w:rsidP="009A6FB2">
            <w:pPr>
              <w:pStyle w:val="paragraph"/>
              <w:spacing w:before="0" w:beforeAutospacing="0" w:after="0" w:afterAutospacing="0"/>
              <w:jc w:val="center"/>
              <w:textAlignment w:val="baseline"/>
              <w:rPr>
                <w:rStyle w:val="eop"/>
                <w:rFonts w:ascii="Century Gothic" w:hAnsi="Century Gothic" w:cs="Calibri"/>
                <w:b/>
                <w:sz w:val="22"/>
              </w:rPr>
            </w:pPr>
            <w:r w:rsidRPr="002D736F">
              <w:rPr>
                <w:rStyle w:val="eop"/>
                <w:rFonts w:ascii="Century Gothic" w:hAnsi="Century Gothic" w:cs="Calibri"/>
                <w:b/>
                <w:sz w:val="22"/>
              </w:rPr>
              <w:t>When?</w:t>
            </w:r>
          </w:p>
        </w:tc>
        <w:tc>
          <w:tcPr>
            <w:tcW w:w="4702" w:type="dxa"/>
            <w:shd w:val="clear" w:color="auto" w:fill="E7E6E6" w:themeFill="background2"/>
          </w:tcPr>
          <w:p w14:paraId="6DCFFB72" w14:textId="228E2932" w:rsidR="00390E1B" w:rsidRPr="002D736F" w:rsidRDefault="00390E1B" w:rsidP="009A6FB2">
            <w:pPr>
              <w:pStyle w:val="paragraph"/>
              <w:spacing w:before="0" w:beforeAutospacing="0" w:after="0" w:afterAutospacing="0"/>
              <w:jc w:val="center"/>
              <w:textAlignment w:val="baseline"/>
              <w:rPr>
                <w:rStyle w:val="eop"/>
                <w:rFonts w:ascii="Century Gothic" w:hAnsi="Century Gothic" w:cs="Calibri"/>
                <w:b/>
                <w:sz w:val="22"/>
              </w:rPr>
            </w:pPr>
            <w:r w:rsidRPr="002D736F">
              <w:rPr>
                <w:rStyle w:val="eop"/>
                <w:rFonts w:ascii="Century Gothic" w:hAnsi="Century Gothic" w:cs="Calibri"/>
                <w:b/>
                <w:sz w:val="22"/>
              </w:rPr>
              <w:t>Assessment &amp; Diagnostic Tools for First 20%</w:t>
            </w:r>
          </w:p>
        </w:tc>
        <w:tc>
          <w:tcPr>
            <w:tcW w:w="2976" w:type="dxa"/>
            <w:shd w:val="clear" w:color="auto" w:fill="E7E6E6" w:themeFill="background2"/>
          </w:tcPr>
          <w:p w14:paraId="3A4C41A3" w14:textId="2BD12D2E" w:rsidR="00390E1B" w:rsidRPr="002D736F" w:rsidRDefault="00390E1B" w:rsidP="009A6FB2">
            <w:pPr>
              <w:pStyle w:val="paragraph"/>
              <w:spacing w:before="0" w:beforeAutospacing="0" w:after="0" w:afterAutospacing="0"/>
              <w:jc w:val="center"/>
              <w:textAlignment w:val="baseline"/>
              <w:rPr>
                <w:rStyle w:val="eop"/>
                <w:rFonts w:ascii="Century Gothic" w:hAnsi="Century Gothic" w:cs="Calibri"/>
                <w:b/>
                <w:sz w:val="22"/>
              </w:rPr>
            </w:pPr>
            <w:r w:rsidRPr="002D736F">
              <w:rPr>
                <w:rStyle w:val="eop"/>
                <w:rFonts w:ascii="Century Gothic" w:hAnsi="Century Gothic" w:cs="Calibri"/>
                <w:b/>
                <w:sz w:val="22"/>
              </w:rPr>
              <w:t xml:space="preserve">Rationale </w:t>
            </w:r>
          </w:p>
        </w:tc>
      </w:tr>
      <w:tr w:rsidR="00390E1B" w:rsidRPr="002D736F" w14:paraId="0A9A52CA" w14:textId="1A7EE94D" w:rsidTr="0ADC75E6">
        <w:tc>
          <w:tcPr>
            <w:tcW w:w="2059" w:type="dxa"/>
            <w:shd w:val="clear" w:color="auto" w:fill="BDD6EE" w:themeFill="accent5" w:themeFillTint="66"/>
          </w:tcPr>
          <w:p w14:paraId="725E7AA9" w14:textId="76B91449" w:rsidR="00390E1B" w:rsidRPr="002D736F" w:rsidRDefault="00390E1B" w:rsidP="007B62BC">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RWI Phonics</w:t>
            </w:r>
          </w:p>
        </w:tc>
        <w:tc>
          <w:tcPr>
            <w:tcW w:w="2732" w:type="dxa"/>
            <w:shd w:val="clear" w:color="auto" w:fill="BDD6EE" w:themeFill="accent5" w:themeFillTint="66"/>
          </w:tcPr>
          <w:p w14:paraId="2D94AA05" w14:textId="5B10DAEB" w:rsidR="00390E1B" w:rsidRPr="002D736F" w:rsidRDefault="00390E1B" w:rsidP="007B62BC">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Phonics is taught daily from Reception – Year 2</w:t>
            </w:r>
          </w:p>
        </w:tc>
        <w:tc>
          <w:tcPr>
            <w:tcW w:w="4702" w:type="dxa"/>
            <w:shd w:val="clear" w:color="auto" w:fill="BDD6EE" w:themeFill="accent5" w:themeFillTint="66"/>
          </w:tcPr>
          <w:p w14:paraId="4987DD93" w14:textId="4C20D45A" w:rsidR="00390E1B" w:rsidRPr="002D736F" w:rsidRDefault="00390E1B" w:rsidP="0ADC75E6">
            <w:pPr>
              <w:pStyle w:val="paragraph"/>
              <w:numPr>
                <w:ilvl w:val="0"/>
                <w:numId w:val="18"/>
              </w:numPr>
              <w:spacing w:before="0" w:beforeAutospacing="0" w:after="0" w:afterAutospacing="0"/>
              <w:textAlignment w:val="baseline"/>
              <w:rPr>
                <w:rStyle w:val="eop"/>
                <w:rFonts w:ascii="Century Gothic" w:hAnsi="Century Gothic" w:cs="Calibri"/>
                <w:sz w:val="22"/>
                <w:szCs w:val="22"/>
              </w:rPr>
            </w:pPr>
            <w:r w:rsidRPr="0ADC75E6">
              <w:rPr>
                <w:rStyle w:val="eop"/>
                <w:rFonts w:ascii="Century Gothic" w:hAnsi="Century Gothic" w:cs="Calibri"/>
                <w:sz w:val="22"/>
                <w:szCs w:val="22"/>
              </w:rPr>
              <w:t xml:space="preserve">Phonics lead assesses all pupils (to ensure consistency of assessments) half termly using RWI assessments </w:t>
            </w:r>
            <w:r w:rsidR="0E1B5D08" w:rsidRPr="0ADC75E6">
              <w:rPr>
                <w:rStyle w:val="eop"/>
                <w:rFonts w:ascii="Century Gothic" w:hAnsi="Century Gothic" w:cs="Calibri"/>
                <w:sz w:val="22"/>
                <w:szCs w:val="22"/>
              </w:rPr>
              <w:t xml:space="preserve">- these are recorded on the RWI portal </w:t>
            </w:r>
          </w:p>
          <w:p w14:paraId="4EBA32FB" w14:textId="77777777" w:rsidR="00390E1B" w:rsidRPr="002D736F" w:rsidRDefault="00390E1B" w:rsidP="003D7205">
            <w:pPr>
              <w:pStyle w:val="paragraph"/>
              <w:numPr>
                <w:ilvl w:val="0"/>
                <w:numId w:val="18"/>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Assessment outcomes are then presented to SLT and pupils are re-grouped accordingly</w:t>
            </w:r>
          </w:p>
          <w:p w14:paraId="00D3C79F" w14:textId="77777777" w:rsidR="00390E1B" w:rsidRPr="002D736F" w:rsidRDefault="00390E1B" w:rsidP="003D7205">
            <w:pPr>
              <w:pStyle w:val="paragraph"/>
              <w:numPr>
                <w:ilvl w:val="0"/>
                <w:numId w:val="18"/>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Outcomes and new groupings are shared with the team </w:t>
            </w:r>
          </w:p>
          <w:p w14:paraId="4DA907BD" w14:textId="77777777" w:rsidR="00390E1B" w:rsidRPr="002D736F" w:rsidRDefault="00390E1B" w:rsidP="003D7205">
            <w:pPr>
              <w:pStyle w:val="paragraph"/>
              <w:numPr>
                <w:ilvl w:val="0"/>
                <w:numId w:val="18"/>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Where pupils have not achieved ARE, extra provision/intervention is put in place (1:1 tutoring) to ensure that pupils ‘keep up’</w:t>
            </w:r>
          </w:p>
          <w:p w14:paraId="23B24F56" w14:textId="2C98162B" w:rsidR="00390E1B" w:rsidRPr="002D736F" w:rsidRDefault="00390E1B" w:rsidP="0ADC75E6">
            <w:pPr>
              <w:pStyle w:val="paragraph"/>
              <w:numPr>
                <w:ilvl w:val="0"/>
                <w:numId w:val="18"/>
              </w:numPr>
              <w:spacing w:before="0" w:beforeAutospacing="0" w:after="0" w:afterAutospacing="0"/>
              <w:textAlignment w:val="baseline"/>
              <w:rPr>
                <w:rStyle w:val="eop"/>
                <w:rFonts w:ascii="Century Gothic" w:hAnsi="Century Gothic" w:cs="Calibri"/>
                <w:sz w:val="22"/>
                <w:szCs w:val="22"/>
              </w:rPr>
            </w:pPr>
            <w:r w:rsidRPr="0ADC75E6">
              <w:rPr>
                <w:rStyle w:val="eop"/>
                <w:rFonts w:ascii="Century Gothic" w:hAnsi="Century Gothic" w:cs="Calibri"/>
                <w:sz w:val="22"/>
                <w:szCs w:val="22"/>
              </w:rPr>
              <w:t xml:space="preserve">In Year 1 (&amp; Y2 where applicable), past PSC papers are used to assess and monitor progress in preparation for the PSC </w:t>
            </w:r>
          </w:p>
        </w:tc>
        <w:tc>
          <w:tcPr>
            <w:tcW w:w="2976" w:type="dxa"/>
            <w:shd w:val="clear" w:color="auto" w:fill="BDD6EE" w:themeFill="accent5" w:themeFillTint="66"/>
          </w:tcPr>
          <w:p w14:paraId="5CBC93F9" w14:textId="1D7C36CF" w:rsidR="00914711" w:rsidRPr="002D736F" w:rsidRDefault="00914711" w:rsidP="00914711">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Read Write Inc. is a robust, progressive phonics programme which helps all pupils lear</w:t>
            </w:r>
            <w:r w:rsidR="00982BF3" w:rsidRPr="002D736F">
              <w:rPr>
                <w:rStyle w:val="eop"/>
                <w:rFonts w:ascii="Century Gothic" w:hAnsi="Century Gothic" w:cs="Calibri"/>
                <w:sz w:val="22"/>
              </w:rPr>
              <w:t xml:space="preserve">n to read fluently and at speed, so that they can focus on developing their skills in comprehension, vocabulary and spelling. </w:t>
            </w:r>
          </w:p>
          <w:p w14:paraId="085411E0" w14:textId="77777777" w:rsidR="00914711" w:rsidRPr="002D736F" w:rsidRDefault="00914711" w:rsidP="00914711">
            <w:pPr>
              <w:pStyle w:val="paragraph"/>
              <w:spacing w:before="0" w:beforeAutospacing="0" w:after="0" w:afterAutospacing="0"/>
              <w:textAlignment w:val="baseline"/>
              <w:rPr>
                <w:rFonts w:ascii="Century Gothic" w:hAnsi="Century Gothic" w:cs="Arial"/>
                <w:color w:val="3B3F41"/>
                <w:sz w:val="22"/>
                <w:szCs w:val="22"/>
                <w:shd w:val="clear" w:color="auto" w:fill="FFFFFF"/>
              </w:rPr>
            </w:pPr>
          </w:p>
          <w:p w14:paraId="6C87B440" w14:textId="35CDDE6E" w:rsidR="00390E1B" w:rsidRPr="002D736F" w:rsidRDefault="00390E1B" w:rsidP="00914711">
            <w:pPr>
              <w:pStyle w:val="paragraph"/>
              <w:spacing w:before="0" w:beforeAutospacing="0" w:after="0" w:afterAutospacing="0"/>
              <w:textAlignment w:val="baseline"/>
              <w:rPr>
                <w:rFonts w:ascii="Century Gothic" w:hAnsi="Century Gothic" w:cs="Arial"/>
                <w:color w:val="3B3F41"/>
                <w:sz w:val="22"/>
                <w:szCs w:val="22"/>
                <w:shd w:val="clear" w:color="auto" w:fill="FFFFFF"/>
              </w:rPr>
            </w:pPr>
          </w:p>
          <w:p w14:paraId="11C8F5B5" w14:textId="2FDE974A" w:rsidR="00914711" w:rsidRPr="002D736F" w:rsidRDefault="00914711" w:rsidP="00914711">
            <w:pPr>
              <w:pStyle w:val="paragraph"/>
              <w:spacing w:before="0" w:beforeAutospacing="0" w:after="0" w:afterAutospacing="0"/>
              <w:textAlignment w:val="baseline"/>
              <w:rPr>
                <w:rStyle w:val="eop"/>
                <w:rFonts w:ascii="Century Gothic" w:hAnsi="Century Gothic" w:cs="Calibri"/>
                <w:sz w:val="22"/>
                <w:szCs w:val="22"/>
              </w:rPr>
            </w:pPr>
          </w:p>
        </w:tc>
      </w:tr>
      <w:tr w:rsidR="00390E1B" w:rsidRPr="002D736F" w14:paraId="2A308DE8" w14:textId="6586E636" w:rsidTr="0ADC75E6">
        <w:tc>
          <w:tcPr>
            <w:tcW w:w="2059" w:type="dxa"/>
            <w:shd w:val="clear" w:color="auto" w:fill="E2EFD9" w:themeFill="accent6" w:themeFillTint="33"/>
          </w:tcPr>
          <w:p w14:paraId="5D66B9DE" w14:textId="5DC03D34" w:rsidR="00390E1B" w:rsidRPr="002D736F" w:rsidRDefault="00390E1B" w:rsidP="007B62BC">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Fluency Teaching</w:t>
            </w:r>
          </w:p>
        </w:tc>
        <w:tc>
          <w:tcPr>
            <w:tcW w:w="2732" w:type="dxa"/>
            <w:shd w:val="clear" w:color="auto" w:fill="E2EFD9" w:themeFill="accent6" w:themeFillTint="33"/>
          </w:tcPr>
          <w:p w14:paraId="48F5531D" w14:textId="20AEA5AC" w:rsidR="00390E1B" w:rsidRPr="002D736F" w:rsidRDefault="00CD1EC6" w:rsidP="007B62BC">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An 8 week block of </w:t>
            </w:r>
            <w:r w:rsidR="003D7205" w:rsidRPr="002D736F">
              <w:rPr>
                <w:rStyle w:val="eop"/>
                <w:rFonts w:ascii="Century Gothic" w:hAnsi="Century Gothic" w:cs="Calibri"/>
                <w:sz w:val="22"/>
              </w:rPr>
              <w:t xml:space="preserve">daily </w:t>
            </w:r>
            <w:r w:rsidRPr="002D736F">
              <w:rPr>
                <w:rStyle w:val="eop"/>
                <w:rFonts w:ascii="Century Gothic" w:hAnsi="Century Gothic" w:cs="Calibri"/>
                <w:sz w:val="22"/>
              </w:rPr>
              <w:t xml:space="preserve">fluency teaching, using the Herts for Learning approach, is delivered once pupils have </w:t>
            </w:r>
            <w:r w:rsidR="003D7205" w:rsidRPr="002D736F">
              <w:rPr>
                <w:rStyle w:val="eop"/>
                <w:rFonts w:ascii="Century Gothic" w:hAnsi="Century Gothic" w:cs="Calibri"/>
                <w:sz w:val="22"/>
              </w:rPr>
              <w:t xml:space="preserve">completed the Phonics programme. </w:t>
            </w:r>
          </w:p>
        </w:tc>
        <w:tc>
          <w:tcPr>
            <w:tcW w:w="4702" w:type="dxa"/>
            <w:shd w:val="clear" w:color="auto" w:fill="E2EFD9" w:themeFill="accent6" w:themeFillTint="33"/>
          </w:tcPr>
          <w:p w14:paraId="2AA75079" w14:textId="50CDAFB1" w:rsidR="00914711" w:rsidRPr="002D736F" w:rsidRDefault="00CD1EC6" w:rsidP="0ADC75E6">
            <w:pPr>
              <w:pStyle w:val="paragraph"/>
              <w:numPr>
                <w:ilvl w:val="0"/>
                <w:numId w:val="19"/>
              </w:numPr>
              <w:spacing w:before="0" w:beforeAutospacing="0" w:after="0" w:afterAutospacing="0"/>
              <w:textAlignment w:val="baseline"/>
              <w:rPr>
                <w:rStyle w:val="eop"/>
                <w:rFonts w:ascii="Century Gothic" w:hAnsi="Century Gothic" w:cs="Calibri"/>
                <w:sz w:val="22"/>
                <w:szCs w:val="22"/>
              </w:rPr>
            </w:pPr>
            <w:r w:rsidRPr="0ADC75E6">
              <w:rPr>
                <w:rStyle w:val="eop"/>
                <w:rFonts w:ascii="Century Gothic" w:hAnsi="Century Gothic" w:cs="Calibri"/>
                <w:sz w:val="22"/>
                <w:szCs w:val="22"/>
              </w:rPr>
              <w:t xml:space="preserve">Pupils are assessed at the start of this step against the fluency rubric, reading a EOY 2 fiction text </w:t>
            </w:r>
          </w:p>
          <w:p w14:paraId="3F20B703" w14:textId="77777777" w:rsidR="00CD1EC6" w:rsidRPr="002D736F" w:rsidRDefault="00CD1EC6" w:rsidP="003D7205">
            <w:pPr>
              <w:pStyle w:val="paragraph"/>
              <w:numPr>
                <w:ilvl w:val="0"/>
                <w:numId w:val="19"/>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At the end of the 8 week block, pupils are then re-assessed using the same text </w:t>
            </w:r>
          </w:p>
          <w:p w14:paraId="07BAF408" w14:textId="567D7738" w:rsidR="00CD1EC6" w:rsidRPr="002D736F" w:rsidRDefault="00CD1EC6" w:rsidP="003D7205">
            <w:pPr>
              <w:pStyle w:val="paragraph"/>
              <w:numPr>
                <w:ilvl w:val="0"/>
                <w:numId w:val="19"/>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If pupils have not made significant progress and the class teacher assessments show that pupils still require fluency teaching, they will either received additional intervention for this or continue with fluency group teaching</w:t>
            </w:r>
          </w:p>
        </w:tc>
        <w:tc>
          <w:tcPr>
            <w:tcW w:w="2976" w:type="dxa"/>
            <w:shd w:val="clear" w:color="auto" w:fill="E2EFD9" w:themeFill="accent6" w:themeFillTint="33"/>
          </w:tcPr>
          <w:p w14:paraId="4E5D031C" w14:textId="77777777" w:rsidR="00390E1B" w:rsidRPr="002D736F" w:rsidRDefault="00583997" w:rsidP="00583997">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Fluency teaching helps to bridge the gap between pupils completing phonics and moving onto reading more independently. </w:t>
            </w:r>
          </w:p>
          <w:p w14:paraId="075097D5" w14:textId="6DE74C60" w:rsidR="00583997" w:rsidRPr="002D736F" w:rsidRDefault="009D6E0D" w:rsidP="00583997">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While RWI </w:t>
            </w:r>
            <w:r w:rsidR="00583997" w:rsidRPr="002D736F">
              <w:rPr>
                <w:rStyle w:val="eop"/>
                <w:rFonts w:ascii="Century Gothic" w:hAnsi="Century Gothic" w:cs="Calibri"/>
                <w:sz w:val="22"/>
              </w:rPr>
              <w:t>develops fluency, this approach adds an addit</w:t>
            </w:r>
            <w:r w:rsidRPr="002D736F">
              <w:rPr>
                <w:rStyle w:val="eop"/>
                <w:rFonts w:ascii="Century Gothic" w:hAnsi="Century Gothic" w:cs="Calibri"/>
                <w:sz w:val="22"/>
              </w:rPr>
              <w:t xml:space="preserve">ional challenge by using an EOY2 text to assess against. Furthermore, this approach uses a </w:t>
            </w:r>
            <w:r w:rsidRPr="002D736F">
              <w:rPr>
                <w:rStyle w:val="eop"/>
                <w:rFonts w:ascii="Century Gothic" w:hAnsi="Century Gothic" w:cs="Calibri"/>
                <w:sz w:val="22"/>
              </w:rPr>
              <w:lastRenderedPageBreak/>
              <w:t>combination of well-evidenced strategies such as:</w:t>
            </w:r>
          </w:p>
          <w:p w14:paraId="740BD797" w14:textId="0355C03B" w:rsidR="009D6E0D" w:rsidRPr="002D736F" w:rsidRDefault="009D6E0D" w:rsidP="003D7205">
            <w:pPr>
              <w:pStyle w:val="paragraph"/>
              <w:numPr>
                <w:ilvl w:val="0"/>
                <w:numId w:val="21"/>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Modelled expert prosody</w:t>
            </w:r>
          </w:p>
          <w:p w14:paraId="6D606BAE" w14:textId="11FD6903" w:rsidR="009D6E0D" w:rsidRPr="002D736F" w:rsidRDefault="009D6E0D" w:rsidP="003D7205">
            <w:pPr>
              <w:pStyle w:val="paragraph"/>
              <w:numPr>
                <w:ilvl w:val="0"/>
                <w:numId w:val="21"/>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Repeated reading </w:t>
            </w:r>
          </w:p>
          <w:p w14:paraId="41B25E73" w14:textId="6F9DE82A" w:rsidR="009D6E0D" w:rsidRPr="002D736F" w:rsidRDefault="009D6E0D" w:rsidP="003D7205">
            <w:pPr>
              <w:pStyle w:val="paragraph"/>
              <w:numPr>
                <w:ilvl w:val="0"/>
                <w:numId w:val="21"/>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Echo reading</w:t>
            </w:r>
          </w:p>
          <w:p w14:paraId="17E07D82" w14:textId="663DB14F" w:rsidR="009D6E0D" w:rsidRPr="002D736F" w:rsidRDefault="009D6E0D" w:rsidP="003D7205">
            <w:pPr>
              <w:pStyle w:val="paragraph"/>
              <w:numPr>
                <w:ilvl w:val="0"/>
                <w:numId w:val="21"/>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Text marking </w:t>
            </w:r>
          </w:p>
          <w:p w14:paraId="67C822A0" w14:textId="4DDD9405" w:rsidR="009D6E0D" w:rsidRPr="002D736F" w:rsidRDefault="009D6E0D" w:rsidP="003D7205">
            <w:pPr>
              <w:pStyle w:val="paragraph"/>
              <w:numPr>
                <w:ilvl w:val="0"/>
                <w:numId w:val="21"/>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Performance reading </w:t>
            </w:r>
          </w:p>
          <w:p w14:paraId="033A8E12" w14:textId="6B80F475" w:rsidR="009D6E0D" w:rsidRPr="002D736F" w:rsidRDefault="009D6E0D" w:rsidP="002D736F">
            <w:pPr>
              <w:pStyle w:val="paragraph"/>
              <w:numPr>
                <w:ilvl w:val="0"/>
                <w:numId w:val="21"/>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Modelled comprehension </w:t>
            </w:r>
          </w:p>
        </w:tc>
      </w:tr>
      <w:tr w:rsidR="00390E1B" w:rsidRPr="002D736F" w14:paraId="50B97326" w14:textId="786903F4" w:rsidTr="0ADC75E6">
        <w:tc>
          <w:tcPr>
            <w:tcW w:w="2059" w:type="dxa"/>
            <w:shd w:val="clear" w:color="auto" w:fill="FFCCFF"/>
          </w:tcPr>
          <w:p w14:paraId="23C0BD32" w14:textId="2E6445A5" w:rsidR="00390E1B" w:rsidRPr="002D736F" w:rsidRDefault="00390E1B" w:rsidP="007B62BC">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lastRenderedPageBreak/>
              <w:t xml:space="preserve">Whole-class Reading </w:t>
            </w:r>
          </w:p>
        </w:tc>
        <w:tc>
          <w:tcPr>
            <w:tcW w:w="2732" w:type="dxa"/>
            <w:shd w:val="clear" w:color="auto" w:fill="FFCCFF"/>
          </w:tcPr>
          <w:p w14:paraId="6F5D2822" w14:textId="77777777" w:rsidR="00390E1B" w:rsidRPr="002D736F" w:rsidRDefault="00CD1EC6" w:rsidP="007B62BC">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Pupils access whole-class reading once they have completed their 8 week block of fluency. </w:t>
            </w:r>
          </w:p>
          <w:p w14:paraId="2E617FCD" w14:textId="77777777" w:rsidR="00CD1EC6" w:rsidRPr="002D736F" w:rsidRDefault="00CD1EC6" w:rsidP="007B62BC">
            <w:pPr>
              <w:pStyle w:val="paragraph"/>
              <w:spacing w:before="0" w:beforeAutospacing="0" w:after="0" w:afterAutospacing="0"/>
              <w:textAlignment w:val="baseline"/>
              <w:rPr>
                <w:rStyle w:val="eop"/>
                <w:rFonts w:ascii="Century Gothic" w:hAnsi="Century Gothic" w:cs="Calibri"/>
                <w:sz w:val="22"/>
              </w:rPr>
            </w:pPr>
          </w:p>
          <w:p w14:paraId="3426FEAE" w14:textId="30E6DB48" w:rsidR="00CD1EC6" w:rsidRPr="002D736F" w:rsidRDefault="00CD1EC6" w:rsidP="007B62BC">
            <w:pPr>
              <w:pStyle w:val="paragraph"/>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Whole-class reading is ta</w:t>
            </w:r>
            <w:r w:rsidR="00583997" w:rsidRPr="002D736F">
              <w:rPr>
                <w:rStyle w:val="eop"/>
                <w:rFonts w:ascii="Century Gothic" w:hAnsi="Century Gothic" w:cs="Calibri"/>
                <w:sz w:val="22"/>
              </w:rPr>
              <w:t>ught four days a week for 30-35</w:t>
            </w:r>
            <w:r w:rsidRPr="002D736F">
              <w:rPr>
                <w:rStyle w:val="eop"/>
                <w:rFonts w:ascii="Century Gothic" w:hAnsi="Century Gothic" w:cs="Calibri"/>
                <w:sz w:val="22"/>
              </w:rPr>
              <w:t xml:space="preserve">mins each day. </w:t>
            </w:r>
          </w:p>
        </w:tc>
        <w:tc>
          <w:tcPr>
            <w:tcW w:w="4702" w:type="dxa"/>
            <w:shd w:val="clear" w:color="auto" w:fill="FFCCFF"/>
          </w:tcPr>
          <w:p w14:paraId="496C56D1" w14:textId="77777777" w:rsidR="00390E1B" w:rsidRPr="002D736F" w:rsidRDefault="00583997" w:rsidP="003D7205">
            <w:pPr>
              <w:pStyle w:val="paragraph"/>
              <w:numPr>
                <w:ilvl w:val="0"/>
                <w:numId w:val="20"/>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On-going teacher assessment occurs throughout reading sessions</w:t>
            </w:r>
          </w:p>
          <w:p w14:paraId="6DD3B45C" w14:textId="77777777" w:rsidR="00583997" w:rsidRPr="002D736F" w:rsidRDefault="00583997" w:rsidP="003D7205">
            <w:pPr>
              <w:pStyle w:val="paragraph"/>
              <w:numPr>
                <w:ilvl w:val="0"/>
                <w:numId w:val="20"/>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Feedback policy is used to support assessment and feedback </w:t>
            </w:r>
          </w:p>
          <w:p w14:paraId="0117987F" w14:textId="77777777" w:rsidR="00583997" w:rsidRPr="002D736F" w:rsidRDefault="00583997" w:rsidP="003D7205">
            <w:pPr>
              <w:pStyle w:val="paragraph"/>
              <w:numPr>
                <w:ilvl w:val="0"/>
                <w:numId w:val="20"/>
              </w:numPr>
              <w:spacing w:before="0" w:beforeAutospacing="0" w:after="0" w:afterAutospacing="0"/>
              <w:textAlignment w:val="baseline"/>
              <w:rPr>
                <w:rStyle w:val="eop"/>
                <w:rFonts w:ascii="Century Gothic" w:hAnsi="Century Gothic" w:cs="Calibri"/>
                <w:sz w:val="22"/>
              </w:rPr>
            </w:pPr>
            <w:r w:rsidRPr="002D736F">
              <w:rPr>
                <w:rStyle w:val="eop"/>
                <w:rFonts w:ascii="Century Gothic" w:hAnsi="Century Gothic" w:cs="Calibri"/>
                <w:sz w:val="22"/>
              </w:rPr>
              <w:t xml:space="preserve">NTS papers and past SATs papers are used to formatively assess reading attainment </w:t>
            </w:r>
          </w:p>
          <w:p w14:paraId="2E50F94B" w14:textId="77777777" w:rsidR="00583997" w:rsidRPr="002D736F" w:rsidRDefault="00583997" w:rsidP="38222BED">
            <w:pPr>
              <w:pStyle w:val="paragraph"/>
              <w:numPr>
                <w:ilvl w:val="0"/>
                <w:numId w:val="20"/>
              </w:numPr>
              <w:spacing w:before="0" w:beforeAutospacing="0" w:after="0" w:afterAutospacing="0"/>
              <w:textAlignment w:val="baseline"/>
              <w:rPr>
                <w:rStyle w:val="eop"/>
                <w:rFonts w:ascii="Century Gothic" w:hAnsi="Century Gothic" w:cs="Calibri"/>
                <w:sz w:val="22"/>
                <w:szCs w:val="22"/>
              </w:rPr>
            </w:pPr>
            <w:r w:rsidRPr="38222BED">
              <w:rPr>
                <w:rStyle w:val="eop"/>
                <w:rFonts w:ascii="Century Gothic" w:hAnsi="Century Gothic" w:cs="Calibri"/>
                <w:sz w:val="22"/>
                <w:szCs w:val="22"/>
              </w:rPr>
              <w:t xml:space="preserve">TA, scaled/standardised scores and gaps analysis used to identify gaps – provision and intervention is adapted to support pupils in meeting ARE </w:t>
            </w:r>
          </w:p>
          <w:p w14:paraId="5E99B8AB" w14:textId="1697DD06" w:rsidR="30A26187" w:rsidRDefault="30A26187" w:rsidP="0ADC75E6">
            <w:pPr>
              <w:pStyle w:val="paragraph"/>
              <w:numPr>
                <w:ilvl w:val="0"/>
                <w:numId w:val="20"/>
              </w:numPr>
              <w:spacing w:before="0" w:beforeAutospacing="0" w:after="0" w:afterAutospacing="0"/>
              <w:rPr>
                <w:rStyle w:val="eop"/>
                <w:rFonts w:ascii="Century Gothic" w:hAnsi="Century Gothic" w:cs="Calibri"/>
              </w:rPr>
            </w:pPr>
            <w:r w:rsidRPr="0ADC75E6">
              <w:rPr>
                <w:rStyle w:val="eop"/>
                <w:rFonts w:ascii="Century Gothic" w:hAnsi="Century Gothic" w:cs="Calibri"/>
                <w:sz w:val="22"/>
                <w:szCs w:val="22"/>
              </w:rPr>
              <w:t xml:space="preserve">The fluency rubric is used to assess pupils’ fluency – the same text is used in each year group to ensure consistency of assessment and these are carried out </w:t>
            </w:r>
            <w:r w:rsidRPr="0ADC75E6">
              <w:rPr>
                <w:rStyle w:val="eop"/>
                <w:rFonts w:ascii="Century Gothic" w:hAnsi="Century Gothic" w:cs="Calibri"/>
                <w:b/>
                <w:bCs/>
                <w:sz w:val="22"/>
                <w:szCs w:val="22"/>
              </w:rPr>
              <w:t>each term</w:t>
            </w:r>
            <w:r w:rsidRPr="0ADC75E6">
              <w:rPr>
                <w:rStyle w:val="eop"/>
                <w:rFonts w:ascii="Century Gothic" w:hAnsi="Century Gothic" w:cs="Calibri"/>
                <w:sz w:val="22"/>
                <w:szCs w:val="22"/>
              </w:rPr>
              <w:t xml:space="preserve">. </w:t>
            </w:r>
            <w:r w:rsidR="2DFA6504" w:rsidRPr="0ADC75E6">
              <w:rPr>
                <w:rStyle w:val="eop"/>
                <w:rFonts w:ascii="Century Gothic" w:hAnsi="Century Gothic" w:cs="Calibri"/>
                <w:sz w:val="22"/>
                <w:szCs w:val="22"/>
              </w:rPr>
              <w:t xml:space="preserve">Progress will be reflected on individual rubrics. </w:t>
            </w:r>
          </w:p>
          <w:p w14:paraId="4D4E5255" w14:textId="1122A401" w:rsidR="00583997" w:rsidRPr="002D736F" w:rsidRDefault="00583997" w:rsidP="003D7205">
            <w:pPr>
              <w:pStyle w:val="paragraph"/>
              <w:numPr>
                <w:ilvl w:val="0"/>
                <w:numId w:val="20"/>
              </w:numPr>
              <w:spacing w:before="0" w:beforeAutospacing="0" w:after="0" w:afterAutospacing="0"/>
              <w:textAlignment w:val="baseline"/>
              <w:rPr>
                <w:rStyle w:val="eop"/>
                <w:rFonts w:ascii="Century Gothic" w:hAnsi="Century Gothic" w:cs="Calibri"/>
                <w:sz w:val="22"/>
              </w:rPr>
            </w:pPr>
            <w:r w:rsidRPr="38222BED">
              <w:rPr>
                <w:rStyle w:val="eop"/>
                <w:rFonts w:ascii="Century Gothic" w:hAnsi="Century Gothic" w:cs="Calibri"/>
                <w:sz w:val="22"/>
                <w:szCs w:val="22"/>
              </w:rPr>
              <w:t xml:space="preserve">Fluency intervention is implemented where needed </w:t>
            </w:r>
          </w:p>
        </w:tc>
        <w:tc>
          <w:tcPr>
            <w:tcW w:w="2976" w:type="dxa"/>
            <w:shd w:val="clear" w:color="auto" w:fill="FFCCFF"/>
          </w:tcPr>
          <w:p w14:paraId="220C6C68" w14:textId="1142CC46" w:rsidR="00914711" w:rsidRPr="002D736F" w:rsidRDefault="00914711" w:rsidP="3E5A5E88">
            <w:pPr>
              <w:rPr>
                <w:rFonts w:ascii="Century Gothic" w:hAnsi="Century Gothic"/>
                <w:sz w:val="20"/>
                <w:szCs w:val="20"/>
              </w:rPr>
            </w:pPr>
            <w:r w:rsidRPr="3E5A5E88">
              <w:rPr>
                <w:rFonts w:ascii="Century Gothic" w:hAnsi="Century Gothic"/>
                <w:sz w:val="20"/>
                <w:szCs w:val="20"/>
              </w:rPr>
              <w:t xml:space="preserve">Teaching in reading </w:t>
            </w:r>
            <w:r w:rsidR="76D1FFC3" w:rsidRPr="3E5A5E88">
              <w:rPr>
                <w:rFonts w:ascii="Century Gothic" w:hAnsi="Century Gothic"/>
                <w:sz w:val="20"/>
                <w:szCs w:val="20"/>
              </w:rPr>
              <w:t xml:space="preserve">lessons </w:t>
            </w:r>
            <w:r w:rsidRPr="3E5A5E88">
              <w:rPr>
                <w:rFonts w:ascii="Century Gothic" w:hAnsi="Century Gothic"/>
                <w:sz w:val="20"/>
                <w:szCs w:val="20"/>
              </w:rPr>
              <w:t xml:space="preserve">ensures that pupils are taught specific components to ensure competency and confidence in all areas (e.g. through guided practice, worked examples, explicit explanations, scaffolds etc). </w:t>
            </w:r>
          </w:p>
          <w:p w14:paraId="67A542BE" w14:textId="49FE515C" w:rsidR="00914711" w:rsidRPr="002D736F" w:rsidRDefault="00914711" w:rsidP="00914711">
            <w:pPr>
              <w:rPr>
                <w:rFonts w:ascii="Century Gothic" w:hAnsi="Century Gothic"/>
                <w:sz w:val="20"/>
              </w:rPr>
            </w:pPr>
          </w:p>
          <w:p w14:paraId="000ED464" w14:textId="7864E185" w:rsidR="00914711" w:rsidRPr="002D736F" w:rsidRDefault="00914711" w:rsidP="00914711">
            <w:pPr>
              <w:rPr>
                <w:rFonts w:ascii="Century Gothic" w:hAnsi="Century Gothic"/>
                <w:sz w:val="20"/>
              </w:rPr>
            </w:pPr>
            <w:r w:rsidRPr="002D736F">
              <w:rPr>
                <w:rFonts w:ascii="Century Gothic" w:hAnsi="Century Gothic"/>
                <w:sz w:val="20"/>
              </w:rPr>
              <w:t>Our approach exposes pupils to a wide range of text type and follows a planning appr</w:t>
            </w:r>
            <w:r w:rsidR="00531439" w:rsidRPr="002D736F">
              <w:rPr>
                <w:rFonts w:ascii="Century Gothic" w:hAnsi="Century Gothic"/>
                <w:sz w:val="20"/>
              </w:rPr>
              <w:t>oach which ensures lessons</w:t>
            </w:r>
            <w:r w:rsidRPr="002D736F">
              <w:rPr>
                <w:rFonts w:ascii="Century Gothic" w:hAnsi="Century Gothic"/>
                <w:sz w:val="20"/>
              </w:rPr>
              <w:t>:</w:t>
            </w:r>
          </w:p>
          <w:p w14:paraId="14D8FB4E" w14:textId="1E737648" w:rsidR="00914711" w:rsidRPr="002D736F" w:rsidRDefault="00531439" w:rsidP="003D7205">
            <w:pPr>
              <w:pStyle w:val="ListParagraph"/>
              <w:numPr>
                <w:ilvl w:val="0"/>
                <w:numId w:val="22"/>
              </w:numPr>
              <w:rPr>
                <w:rFonts w:ascii="Century Gothic" w:hAnsi="Century Gothic"/>
                <w:sz w:val="20"/>
              </w:rPr>
            </w:pPr>
            <w:r w:rsidRPr="002D736F">
              <w:rPr>
                <w:rFonts w:ascii="Century Gothic" w:hAnsi="Century Gothic"/>
                <w:sz w:val="20"/>
              </w:rPr>
              <w:t xml:space="preserve">Are </w:t>
            </w:r>
            <w:r w:rsidR="00914711" w:rsidRPr="002D736F">
              <w:rPr>
                <w:rFonts w:ascii="Century Gothic" w:hAnsi="Century Gothic"/>
                <w:sz w:val="20"/>
              </w:rPr>
              <w:t>varied and engaging, rather than formulaic</w:t>
            </w:r>
          </w:p>
          <w:p w14:paraId="150C63DA" w14:textId="4CA9B523" w:rsidR="00914711" w:rsidRPr="002D736F" w:rsidRDefault="0838F1F3" w:rsidP="0ADC75E6">
            <w:pPr>
              <w:pStyle w:val="ListParagraph"/>
              <w:numPr>
                <w:ilvl w:val="0"/>
                <w:numId w:val="22"/>
              </w:numPr>
              <w:rPr>
                <w:rFonts w:ascii="Century Gothic" w:hAnsi="Century Gothic"/>
                <w:sz w:val="20"/>
                <w:szCs w:val="20"/>
              </w:rPr>
            </w:pPr>
            <w:r w:rsidRPr="0ADC75E6">
              <w:rPr>
                <w:rFonts w:ascii="Century Gothic" w:hAnsi="Century Gothic"/>
                <w:sz w:val="20"/>
                <w:szCs w:val="20"/>
              </w:rPr>
              <w:t>D</w:t>
            </w:r>
            <w:r w:rsidR="00531439" w:rsidRPr="0ADC75E6">
              <w:rPr>
                <w:rFonts w:ascii="Century Gothic" w:hAnsi="Century Gothic"/>
                <w:sz w:val="20"/>
                <w:szCs w:val="20"/>
              </w:rPr>
              <w:t>evelop</w:t>
            </w:r>
            <w:r w:rsidR="00914711" w:rsidRPr="0ADC75E6">
              <w:rPr>
                <w:rFonts w:ascii="Century Gothic" w:hAnsi="Century Gothic"/>
                <w:sz w:val="20"/>
                <w:szCs w:val="20"/>
              </w:rPr>
              <w:t xml:space="preserve"> a range of skills of response</w:t>
            </w:r>
          </w:p>
          <w:p w14:paraId="6FC9A96B" w14:textId="1AE34FC1" w:rsidR="00390E1B" w:rsidRPr="002D736F" w:rsidRDefault="00531439" w:rsidP="3E5A5E88">
            <w:pPr>
              <w:pStyle w:val="ListParagraph"/>
              <w:numPr>
                <w:ilvl w:val="0"/>
                <w:numId w:val="22"/>
              </w:numPr>
              <w:rPr>
                <w:rStyle w:val="eop"/>
                <w:rFonts w:ascii="Century Gothic" w:hAnsi="Century Gothic"/>
                <w:sz w:val="20"/>
                <w:szCs w:val="20"/>
              </w:rPr>
            </w:pPr>
            <w:r w:rsidRPr="3E5A5E88">
              <w:rPr>
                <w:rFonts w:ascii="Century Gothic" w:hAnsi="Century Gothic"/>
                <w:sz w:val="20"/>
                <w:szCs w:val="20"/>
              </w:rPr>
              <w:t>Develop</w:t>
            </w:r>
            <w:r w:rsidR="00914711" w:rsidRPr="3E5A5E88">
              <w:rPr>
                <w:rFonts w:ascii="Century Gothic" w:hAnsi="Century Gothic"/>
                <w:sz w:val="20"/>
                <w:szCs w:val="20"/>
              </w:rPr>
              <w:t xml:space="preserve"> pupils love for reading as well as their fluency and comprehension </w:t>
            </w:r>
          </w:p>
        </w:tc>
      </w:tr>
    </w:tbl>
    <w:p w14:paraId="07981594" w14:textId="6D92322E" w:rsidR="002E4F4E" w:rsidRPr="002D736F" w:rsidRDefault="002E4F4E" w:rsidP="007B62BC">
      <w:pPr>
        <w:pStyle w:val="paragraph"/>
        <w:spacing w:before="0" w:beforeAutospacing="0" w:after="0" w:afterAutospacing="0"/>
        <w:textAlignment w:val="baseline"/>
        <w:rPr>
          <w:rStyle w:val="eop"/>
          <w:rFonts w:ascii="Century Gothic" w:hAnsi="Century Gothic" w:cs="Calibri"/>
        </w:rPr>
      </w:pPr>
    </w:p>
    <w:p w14:paraId="33D6A735" w14:textId="0ADD1387" w:rsidR="007B62BC" w:rsidRPr="002D736F" w:rsidRDefault="007B62BC" w:rsidP="007B62BC">
      <w:pPr>
        <w:pStyle w:val="paragraph"/>
        <w:spacing w:before="0" w:beforeAutospacing="0" w:after="0" w:afterAutospacing="0"/>
        <w:textAlignment w:val="baseline"/>
        <w:rPr>
          <w:rFonts w:ascii="Century Gothic" w:hAnsi="Century Gothic" w:cs="Segoe UI"/>
          <w:sz w:val="28"/>
        </w:rPr>
      </w:pPr>
    </w:p>
    <w:p w14:paraId="5E42D717" w14:textId="12BFD977" w:rsidR="00A47775" w:rsidRPr="002D736F" w:rsidRDefault="00A47775" w:rsidP="007B62BC">
      <w:pPr>
        <w:pStyle w:val="paragraph"/>
        <w:spacing w:before="0" w:beforeAutospacing="0" w:after="0" w:afterAutospacing="0"/>
        <w:textAlignment w:val="baseline"/>
        <w:rPr>
          <w:rFonts w:ascii="Century Gothic" w:hAnsi="Century Gothic" w:cs="Segoe UI"/>
          <w:b/>
          <w:sz w:val="28"/>
        </w:rPr>
      </w:pPr>
      <w:r w:rsidRPr="002D736F">
        <w:rPr>
          <w:rFonts w:ascii="Century Gothic" w:hAnsi="Century Gothic" w:cs="Segoe UI"/>
          <w:b/>
          <w:sz w:val="28"/>
        </w:rPr>
        <w:t>Phonics</w:t>
      </w:r>
    </w:p>
    <w:p w14:paraId="1666333F" w14:textId="1FF61C95" w:rsidR="00A47775" w:rsidRPr="002D736F" w:rsidRDefault="00A47775" w:rsidP="00982BF3">
      <w:pPr>
        <w:pStyle w:val="paragraph"/>
        <w:spacing w:before="0" w:beforeAutospacing="0" w:after="0" w:afterAutospacing="0"/>
        <w:textAlignment w:val="baseline"/>
        <w:rPr>
          <w:rStyle w:val="eop"/>
          <w:rFonts w:ascii="Century Gothic" w:hAnsi="Century Gothic" w:cs="Calibri"/>
        </w:rPr>
      </w:pPr>
    </w:p>
    <w:p w14:paraId="75B420F3" w14:textId="5EA8A70D" w:rsidR="00A47775" w:rsidRPr="002D736F" w:rsidRDefault="00F54207" w:rsidP="080A07D3">
      <w:pPr>
        <w:pStyle w:val="paragraph"/>
        <w:spacing w:before="0" w:beforeAutospacing="0" w:after="0" w:afterAutospacing="0"/>
        <w:ind w:left="360"/>
        <w:textAlignment w:val="baseline"/>
        <w:rPr>
          <w:rFonts w:ascii="Century Gothic" w:hAnsi="Century Gothic" w:cs="Calibri"/>
          <w:b/>
          <w:bCs/>
          <w:i/>
          <w:iCs/>
        </w:rPr>
      </w:pPr>
      <w:r w:rsidRPr="002D736F">
        <w:rPr>
          <w:rStyle w:val="normaltextrun"/>
          <w:rFonts w:ascii="Century Gothic" w:hAnsi="Century Gothic" w:cs="Calibri"/>
          <w:b/>
          <w:bCs/>
          <w:i/>
          <w:iCs/>
        </w:rPr>
        <w:t>Phonics lessons follow the following format:</w:t>
      </w:r>
    </w:p>
    <w:p w14:paraId="0B428EAF" w14:textId="6733A3EA" w:rsidR="3711639B" w:rsidRPr="002D736F" w:rsidRDefault="3711639B" w:rsidP="080A07D3">
      <w:pPr>
        <w:pStyle w:val="paragraph"/>
        <w:spacing w:before="0" w:beforeAutospacing="0" w:after="0" w:afterAutospacing="0"/>
        <w:ind w:left="360"/>
        <w:rPr>
          <w:rStyle w:val="eop"/>
          <w:rFonts w:ascii="Century Gothic" w:hAnsi="Century Gothic" w:cs="Calibri"/>
        </w:rPr>
      </w:pPr>
      <w:r w:rsidRPr="002D736F">
        <w:rPr>
          <w:rStyle w:val="eop"/>
          <w:rFonts w:ascii="Century Gothic" w:hAnsi="Century Gothic" w:cs="Calibri"/>
        </w:rPr>
        <w:t xml:space="preserve">The programme is centred around success for the children- confidence and enjoyment in reading is the key. </w:t>
      </w:r>
    </w:p>
    <w:p w14:paraId="26FDF2DD" w14:textId="72F683ED" w:rsidR="3711639B" w:rsidRPr="002D736F" w:rsidRDefault="3711639B" w:rsidP="080A07D3">
      <w:pPr>
        <w:pStyle w:val="paragraph"/>
        <w:numPr>
          <w:ilvl w:val="0"/>
          <w:numId w:val="1"/>
        </w:numPr>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The lessons run over 3, then later 5 days and develop both decoding and comprehension skills. The children have the opportunity to develop their vocabulary and talk about the books they are reading. </w:t>
      </w:r>
    </w:p>
    <w:p w14:paraId="1C36F7DD" w14:textId="2FB45BC4" w:rsidR="3711639B" w:rsidRPr="002D736F" w:rsidRDefault="3711639B" w:rsidP="080A07D3">
      <w:pPr>
        <w:pStyle w:val="paragraph"/>
        <w:numPr>
          <w:ilvl w:val="0"/>
          <w:numId w:val="1"/>
        </w:numPr>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Over the course of the 3 or 5 days the children complete 7 different reading activities. The format of the activities stays the same for each book so the children quickly become familiar with them. </w:t>
      </w:r>
    </w:p>
    <w:p w14:paraId="1D66DA60" w14:textId="270F120F" w:rsidR="3711639B" w:rsidRPr="002D736F" w:rsidRDefault="3711639B" w:rsidP="080A07D3">
      <w:pPr>
        <w:pStyle w:val="paragraph"/>
        <w:numPr>
          <w:ilvl w:val="0"/>
          <w:numId w:val="1"/>
        </w:numPr>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Adults model reading strategies and children work together with a partner. </w:t>
      </w:r>
    </w:p>
    <w:p w14:paraId="578C6CD5" w14:textId="3DCF8AB6" w:rsidR="3711639B" w:rsidRPr="002D736F" w:rsidRDefault="3711639B" w:rsidP="080A07D3">
      <w:pPr>
        <w:pStyle w:val="paragraph"/>
        <w:numPr>
          <w:ilvl w:val="0"/>
          <w:numId w:val="1"/>
        </w:numPr>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Each Read Write Inc lesson begins with a ‘Speed Sounds’ lesson. This is where children are taught a new sound. Each week children will learn </w:t>
      </w:r>
      <w:r w:rsidR="6306B7C2" w:rsidRPr="002D736F">
        <w:rPr>
          <w:rStyle w:val="eop"/>
          <w:rFonts w:ascii="Century Gothic" w:hAnsi="Century Gothic" w:cs="Calibri"/>
        </w:rPr>
        <w:t>new</w:t>
      </w:r>
      <w:r w:rsidRPr="002D736F">
        <w:rPr>
          <w:rStyle w:val="eop"/>
          <w:rFonts w:ascii="Century Gothic" w:hAnsi="Century Gothic" w:cs="Calibri"/>
        </w:rPr>
        <w:t xml:space="preserve"> sounds, and will revisit previous sounds taught. The lesson follows the same pattern each day so children quickly become familiar with them.</w:t>
      </w:r>
    </w:p>
    <w:p w14:paraId="7D94F452" w14:textId="69AFDF1A" w:rsidR="080A07D3" w:rsidRPr="002D736F" w:rsidRDefault="080A07D3" w:rsidP="080A07D3">
      <w:pPr>
        <w:pStyle w:val="paragraph"/>
        <w:spacing w:before="0" w:beforeAutospacing="0" w:after="0" w:afterAutospacing="0"/>
        <w:ind w:left="360"/>
        <w:rPr>
          <w:rStyle w:val="eop"/>
          <w:rFonts w:ascii="Century Gothic" w:hAnsi="Century Gothic" w:cs="Calibri"/>
        </w:rPr>
      </w:pPr>
    </w:p>
    <w:p w14:paraId="18123951" w14:textId="23DFD254" w:rsidR="75B648CC" w:rsidRPr="002D736F" w:rsidRDefault="75B648CC" w:rsidP="080A07D3">
      <w:pPr>
        <w:pStyle w:val="paragraph"/>
        <w:spacing w:before="0" w:beforeAutospacing="0" w:after="0" w:afterAutospacing="0"/>
        <w:ind w:left="360"/>
        <w:rPr>
          <w:rStyle w:val="eop"/>
          <w:rFonts w:ascii="Century Gothic" w:hAnsi="Century Gothic" w:cs="Calibri"/>
        </w:rPr>
      </w:pPr>
      <w:r w:rsidRPr="002D736F">
        <w:rPr>
          <w:rStyle w:val="eop"/>
          <w:rFonts w:ascii="Century Gothic" w:hAnsi="Century Gothic" w:cs="Calibri"/>
        </w:rPr>
        <w:t>The first four activities prepare the children for reading the book.</w:t>
      </w:r>
    </w:p>
    <w:p w14:paraId="2AE3251D" w14:textId="69451C74" w:rsidR="75B648CC" w:rsidRPr="002D736F" w:rsidRDefault="75B648CC" w:rsidP="080A07D3">
      <w:pPr>
        <w:pStyle w:val="paragraph"/>
        <w:numPr>
          <w:ilvl w:val="0"/>
          <w:numId w:val="2"/>
        </w:numPr>
        <w:spacing w:before="0" w:beforeAutospacing="0" w:after="0" w:afterAutospacing="0"/>
        <w:rPr>
          <w:rStyle w:val="eop"/>
          <w:rFonts w:ascii="Century Gothic" w:hAnsi="Century Gothic" w:cs="Calibri"/>
        </w:rPr>
      </w:pPr>
      <w:r w:rsidRPr="002D736F">
        <w:rPr>
          <w:rStyle w:val="eop"/>
          <w:rFonts w:ascii="Century Gothic" w:hAnsi="Century Gothic" w:cs="Calibri"/>
          <w:u w:val="single"/>
        </w:rPr>
        <w:t>Reading Activity 1</w:t>
      </w:r>
      <w:r w:rsidRPr="002D736F">
        <w:rPr>
          <w:rStyle w:val="eop"/>
          <w:rFonts w:ascii="Century Gothic" w:hAnsi="Century Gothic" w:cs="Calibri"/>
        </w:rPr>
        <w:t xml:space="preserve"> This activity reinforces the sounds that are covered in the story. The children work in partners to quickly read the sounds at the front of the book. </w:t>
      </w:r>
    </w:p>
    <w:p w14:paraId="0F7D9180" w14:textId="5540D286" w:rsidR="75B648CC" w:rsidRPr="002D736F" w:rsidRDefault="75B648CC" w:rsidP="080A07D3">
      <w:pPr>
        <w:pStyle w:val="paragraph"/>
        <w:numPr>
          <w:ilvl w:val="0"/>
          <w:numId w:val="2"/>
        </w:numPr>
        <w:spacing w:before="0" w:beforeAutospacing="0" w:after="0" w:afterAutospacing="0"/>
        <w:rPr>
          <w:rStyle w:val="eop"/>
          <w:rFonts w:ascii="Century Gothic" w:hAnsi="Century Gothic" w:cs="Calibri"/>
        </w:rPr>
      </w:pPr>
      <w:r w:rsidRPr="002D736F">
        <w:rPr>
          <w:rStyle w:val="eop"/>
          <w:rFonts w:ascii="Century Gothic" w:hAnsi="Century Gothic" w:cs="Calibri"/>
          <w:u w:val="single"/>
        </w:rPr>
        <w:t>Reading Activity 2</w:t>
      </w:r>
      <w:r w:rsidRPr="002D736F">
        <w:rPr>
          <w:rStyle w:val="eop"/>
          <w:rFonts w:ascii="Century Gothic" w:hAnsi="Century Gothic" w:cs="Calibri"/>
        </w:rPr>
        <w:t xml:space="preserve"> In this activity the children practice their Fred talk reading words that they will meet in the book. Ch- i</w:t>
      </w:r>
      <w:r w:rsidR="00FE0F8D" w:rsidRPr="002D736F">
        <w:rPr>
          <w:rStyle w:val="eop"/>
          <w:rFonts w:ascii="Century Gothic" w:hAnsi="Century Gothic" w:cs="Calibri"/>
        </w:rPr>
        <w:t xml:space="preserve"> –</w:t>
      </w:r>
      <w:r w:rsidRPr="002D736F">
        <w:rPr>
          <w:rStyle w:val="eop"/>
          <w:rFonts w:ascii="Century Gothic" w:hAnsi="Century Gothic" w:cs="Calibri"/>
        </w:rPr>
        <w:t>p</w:t>
      </w:r>
      <w:r w:rsidR="00FE0F8D" w:rsidRPr="002D736F">
        <w:rPr>
          <w:rStyle w:val="eop"/>
          <w:rFonts w:ascii="Century Gothic" w:hAnsi="Century Gothic" w:cs="Calibri"/>
        </w:rPr>
        <w:t xml:space="preserve">, </w:t>
      </w:r>
      <w:r w:rsidRPr="002D736F">
        <w:rPr>
          <w:rStyle w:val="eop"/>
          <w:rFonts w:ascii="Century Gothic" w:hAnsi="Century Gothic" w:cs="Calibri"/>
        </w:rPr>
        <w:t xml:space="preserve"> n</w:t>
      </w:r>
      <w:r w:rsidR="6C36F98D" w:rsidRPr="002D736F">
        <w:rPr>
          <w:rStyle w:val="eop"/>
          <w:rFonts w:ascii="Century Gothic" w:hAnsi="Century Gothic" w:cs="Calibri"/>
        </w:rPr>
        <w:t>-</w:t>
      </w:r>
      <w:r w:rsidRPr="002D736F">
        <w:rPr>
          <w:rStyle w:val="eop"/>
          <w:rFonts w:ascii="Century Gothic" w:hAnsi="Century Gothic" w:cs="Calibri"/>
        </w:rPr>
        <w:t xml:space="preserve"> i gh</w:t>
      </w:r>
      <w:r w:rsidR="15EF9A84" w:rsidRPr="002D736F">
        <w:rPr>
          <w:rStyle w:val="eop"/>
          <w:rFonts w:ascii="Century Gothic" w:hAnsi="Century Gothic" w:cs="Calibri"/>
        </w:rPr>
        <w:t>-</w:t>
      </w:r>
      <w:r w:rsidRPr="002D736F">
        <w:rPr>
          <w:rStyle w:val="eop"/>
          <w:rFonts w:ascii="Century Gothic" w:hAnsi="Century Gothic" w:cs="Calibri"/>
        </w:rPr>
        <w:t>t</w:t>
      </w:r>
      <w:r w:rsidR="1A0C5753" w:rsidRPr="002D736F">
        <w:rPr>
          <w:rStyle w:val="eop"/>
          <w:rFonts w:ascii="Century Gothic" w:hAnsi="Century Gothic" w:cs="Calibri"/>
        </w:rPr>
        <w:t xml:space="preserve">, </w:t>
      </w:r>
      <w:r w:rsidRPr="002D736F">
        <w:rPr>
          <w:rStyle w:val="eop"/>
          <w:rFonts w:ascii="Century Gothic" w:hAnsi="Century Gothic" w:cs="Calibri"/>
        </w:rPr>
        <w:t xml:space="preserve"> m</w:t>
      </w:r>
      <w:r w:rsidR="0FBEBC42" w:rsidRPr="002D736F">
        <w:rPr>
          <w:rStyle w:val="eop"/>
          <w:rFonts w:ascii="Century Gothic" w:hAnsi="Century Gothic" w:cs="Calibri"/>
        </w:rPr>
        <w:t>-</w:t>
      </w:r>
      <w:r w:rsidRPr="002D736F">
        <w:rPr>
          <w:rStyle w:val="eop"/>
          <w:rFonts w:ascii="Century Gothic" w:hAnsi="Century Gothic" w:cs="Calibri"/>
        </w:rPr>
        <w:t xml:space="preserve"> oo</w:t>
      </w:r>
      <w:r w:rsidR="434C2527" w:rsidRPr="002D736F">
        <w:rPr>
          <w:rStyle w:val="eop"/>
          <w:rFonts w:ascii="Century Gothic" w:hAnsi="Century Gothic" w:cs="Calibri"/>
        </w:rPr>
        <w:t xml:space="preserve"> –</w:t>
      </w:r>
      <w:r w:rsidRPr="002D736F">
        <w:rPr>
          <w:rStyle w:val="eop"/>
          <w:rFonts w:ascii="Century Gothic" w:hAnsi="Century Gothic" w:cs="Calibri"/>
        </w:rPr>
        <w:t>n</w:t>
      </w:r>
      <w:r w:rsidR="434C2527" w:rsidRPr="002D736F">
        <w:rPr>
          <w:rStyle w:val="eop"/>
          <w:rFonts w:ascii="Century Gothic" w:hAnsi="Century Gothic" w:cs="Calibri"/>
        </w:rPr>
        <w:t>.</w:t>
      </w:r>
      <w:r w:rsidRPr="002D736F">
        <w:rPr>
          <w:rStyle w:val="eop"/>
          <w:rFonts w:ascii="Century Gothic" w:hAnsi="Century Gothic" w:cs="Calibri"/>
        </w:rPr>
        <w:t xml:space="preserve"> The teacher also uses my turn your turn to develop instant recognition of Red </w:t>
      </w:r>
      <w:r w:rsidR="341E4156" w:rsidRPr="002D736F">
        <w:rPr>
          <w:rStyle w:val="eop"/>
          <w:rFonts w:ascii="Century Gothic" w:hAnsi="Century Gothic" w:cs="Calibri"/>
        </w:rPr>
        <w:t>(tricky)</w:t>
      </w:r>
      <w:r w:rsidRPr="002D736F">
        <w:rPr>
          <w:rStyle w:val="eop"/>
          <w:rFonts w:ascii="Century Gothic" w:hAnsi="Century Gothic" w:cs="Calibri"/>
        </w:rPr>
        <w:t xml:space="preserve">words. </w:t>
      </w:r>
      <w:r w:rsidR="17C4DC53" w:rsidRPr="002D736F">
        <w:rPr>
          <w:rStyle w:val="eop"/>
          <w:rFonts w:ascii="Century Gothic" w:hAnsi="Century Gothic" w:cs="Calibri"/>
        </w:rPr>
        <w:t>E.g.</w:t>
      </w:r>
      <w:r w:rsidR="084D9539" w:rsidRPr="002D736F">
        <w:rPr>
          <w:rStyle w:val="eop"/>
          <w:rFonts w:ascii="Century Gothic" w:hAnsi="Century Gothic" w:cs="Calibri"/>
        </w:rPr>
        <w:t xml:space="preserve"> </w:t>
      </w:r>
      <w:r w:rsidRPr="002D736F">
        <w:rPr>
          <w:rStyle w:val="eop"/>
          <w:rFonts w:ascii="Century Gothic" w:hAnsi="Century Gothic" w:cs="Calibri"/>
        </w:rPr>
        <w:t xml:space="preserve">does </w:t>
      </w:r>
      <w:r w:rsidR="7300132F" w:rsidRPr="002D736F">
        <w:rPr>
          <w:rStyle w:val="eop"/>
          <w:rFonts w:ascii="Century Gothic" w:hAnsi="Century Gothic" w:cs="Calibri"/>
        </w:rPr>
        <w:t>,</w:t>
      </w:r>
      <w:r w:rsidRPr="002D736F">
        <w:rPr>
          <w:rStyle w:val="eop"/>
          <w:rFonts w:ascii="Century Gothic" w:hAnsi="Century Gothic" w:cs="Calibri"/>
        </w:rPr>
        <w:t>all</w:t>
      </w:r>
      <w:r w:rsidR="2F4B4F38" w:rsidRPr="002D736F">
        <w:rPr>
          <w:rStyle w:val="eop"/>
          <w:rFonts w:ascii="Century Gothic" w:hAnsi="Century Gothic" w:cs="Calibri"/>
        </w:rPr>
        <w:t>,</w:t>
      </w:r>
      <w:r w:rsidRPr="002D736F">
        <w:rPr>
          <w:rStyle w:val="eop"/>
          <w:rFonts w:ascii="Century Gothic" w:hAnsi="Century Gothic" w:cs="Calibri"/>
        </w:rPr>
        <w:t xml:space="preserve"> said</w:t>
      </w:r>
      <w:r w:rsidR="2E81B5B2" w:rsidRPr="002D736F">
        <w:rPr>
          <w:rStyle w:val="eop"/>
          <w:rFonts w:ascii="Century Gothic" w:hAnsi="Century Gothic" w:cs="Calibri"/>
        </w:rPr>
        <w:t>.</w:t>
      </w:r>
    </w:p>
    <w:p w14:paraId="520FD101" w14:textId="127C9798" w:rsidR="75B648CC" w:rsidRPr="002D736F" w:rsidRDefault="75B648CC" w:rsidP="080A07D3">
      <w:pPr>
        <w:pStyle w:val="paragraph"/>
        <w:numPr>
          <w:ilvl w:val="0"/>
          <w:numId w:val="2"/>
        </w:numPr>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 </w:t>
      </w:r>
      <w:r w:rsidRPr="002D736F">
        <w:rPr>
          <w:rStyle w:val="eop"/>
          <w:rFonts w:ascii="Century Gothic" w:hAnsi="Century Gothic" w:cs="Calibri"/>
          <w:u w:val="single"/>
        </w:rPr>
        <w:t>Reading Activity 3</w:t>
      </w:r>
      <w:r w:rsidRPr="002D736F">
        <w:rPr>
          <w:rStyle w:val="eop"/>
          <w:rFonts w:ascii="Century Gothic" w:hAnsi="Century Gothic" w:cs="Calibri"/>
        </w:rPr>
        <w:t xml:space="preserve"> In activity 3 the teacher introduces the story in a way that engages the children. </w:t>
      </w:r>
    </w:p>
    <w:p w14:paraId="0FA605AC" w14:textId="1012F5DE" w:rsidR="75B648CC" w:rsidRPr="002D736F" w:rsidRDefault="75B648CC" w:rsidP="080A07D3">
      <w:pPr>
        <w:pStyle w:val="paragraph"/>
        <w:numPr>
          <w:ilvl w:val="0"/>
          <w:numId w:val="2"/>
        </w:numPr>
        <w:spacing w:before="0" w:beforeAutospacing="0" w:after="0" w:afterAutospacing="0"/>
        <w:rPr>
          <w:rStyle w:val="eop"/>
          <w:rFonts w:ascii="Century Gothic" w:hAnsi="Century Gothic" w:cs="Calibri"/>
        </w:rPr>
      </w:pPr>
      <w:r w:rsidRPr="002D736F">
        <w:rPr>
          <w:rStyle w:val="eop"/>
          <w:rFonts w:ascii="Century Gothic" w:hAnsi="Century Gothic" w:cs="Calibri"/>
          <w:u w:val="single"/>
        </w:rPr>
        <w:t>Reading Activity 4</w:t>
      </w:r>
      <w:r w:rsidRPr="002D736F">
        <w:rPr>
          <w:rStyle w:val="eop"/>
          <w:rFonts w:ascii="Century Gothic" w:hAnsi="Century Gothic" w:cs="Calibri"/>
        </w:rPr>
        <w:t xml:space="preserve"> This activity checks any vocabulary that the children maybe unfamiliar with. </w:t>
      </w:r>
      <w:r w:rsidR="675B06D7" w:rsidRPr="002D736F">
        <w:rPr>
          <w:rStyle w:val="eop"/>
          <w:rFonts w:ascii="Century Gothic" w:hAnsi="Century Gothic" w:cs="Calibri"/>
        </w:rPr>
        <w:t xml:space="preserve">E.g. </w:t>
      </w:r>
      <w:r w:rsidRPr="002D736F">
        <w:rPr>
          <w:rStyle w:val="eop"/>
          <w:rFonts w:ascii="Century Gothic" w:hAnsi="Century Gothic" w:cs="Calibri"/>
        </w:rPr>
        <w:t xml:space="preserve">Keen </w:t>
      </w:r>
      <w:r w:rsidR="6AE0433D" w:rsidRPr="002D736F">
        <w:rPr>
          <w:rStyle w:val="eop"/>
          <w:rFonts w:ascii="Century Gothic" w:hAnsi="Century Gothic" w:cs="Calibri"/>
        </w:rPr>
        <w:t>,</w:t>
      </w:r>
      <w:r w:rsidRPr="002D736F">
        <w:rPr>
          <w:rStyle w:val="eop"/>
          <w:rFonts w:ascii="Century Gothic" w:hAnsi="Century Gothic" w:cs="Calibri"/>
        </w:rPr>
        <w:t>fed up</w:t>
      </w:r>
      <w:r w:rsidR="072B55D6" w:rsidRPr="002D736F">
        <w:rPr>
          <w:rStyle w:val="eop"/>
          <w:rFonts w:ascii="Century Gothic" w:hAnsi="Century Gothic" w:cs="Calibri"/>
        </w:rPr>
        <w:t>,</w:t>
      </w:r>
      <w:r w:rsidRPr="002D736F">
        <w:rPr>
          <w:rStyle w:val="eop"/>
          <w:rFonts w:ascii="Century Gothic" w:hAnsi="Century Gothic" w:cs="Calibri"/>
        </w:rPr>
        <w:t xml:space="preserve"> chunk</w:t>
      </w:r>
      <w:r w:rsidR="450469A6" w:rsidRPr="002D736F">
        <w:rPr>
          <w:rStyle w:val="eop"/>
          <w:rFonts w:ascii="Century Gothic" w:hAnsi="Century Gothic" w:cs="Calibri"/>
        </w:rPr>
        <w:t>.</w:t>
      </w:r>
    </w:p>
    <w:p w14:paraId="29DE1D94" w14:textId="3A841AF5" w:rsidR="450469A6" w:rsidRPr="002D736F" w:rsidRDefault="450469A6" w:rsidP="080A07D3">
      <w:pPr>
        <w:pStyle w:val="paragraph"/>
        <w:numPr>
          <w:ilvl w:val="0"/>
          <w:numId w:val="2"/>
        </w:numPr>
        <w:spacing w:before="0" w:beforeAutospacing="0" w:after="0" w:afterAutospacing="0"/>
        <w:rPr>
          <w:rStyle w:val="eop"/>
          <w:rFonts w:ascii="Century Gothic" w:hAnsi="Century Gothic" w:cs="Calibri"/>
        </w:rPr>
      </w:pPr>
      <w:r w:rsidRPr="002D736F">
        <w:rPr>
          <w:rStyle w:val="eop"/>
          <w:rFonts w:ascii="Century Gothic" w:hAnsi="Century Gothic" w:cs="Calibri"/>
          <w:u w:val="single"/>
        </w:rPr>
        <w:t>Activity 5</w:t>
      </w:r>
      <w:r w:rsidRPr="002D736F">
        <w:rPr>
          <w:rStyle w:val="eop"/>
          <w:rFonts w:ascii="Century Gothic" w:hAnsi="Century Gothic" w:cs="Calibri"/>
        </w:rPr>
        <w:t xml:space="preserve"> By the time the children reach Reading Activity 5 they have already read many of the words they will meet in the story, they are familiar with the storyline and are familiar with any new vocabulary. In this activity the children take turns to read the story. So Partner 1 points to the words , whilst partner 2 reads – the partners then swap at the bottom of each page. The teacher then reads the story to the children to model reading with fluency. The Children follow and ‘jump in ‘ with the word when the teacher hesitates. </w:t>
      </w:r>
    </w:p>
    <w:p w14:paraId="1C0A876B" w14:textId="667FB1EA" w:rsidR="450469A6" w:rsidRPr="002D736F" w:rsidRDefault="450469A6" w:rsidP="0ADC75E6">
      <w:pPr>
        <w:pStyle w:val="paragraph"/>
        <w:numPr>
          <w:ilvl w:val="0"/>
          <w:numId w:val="2"/>
        </w:numPr>
        <w:spacing w:before="0" w:beforeAutospacing="0" w:after="0" w:afterAutospacing="0"/>
        <w:rPr>
          <w:rStyle w:val="eop"/>
          <w:rFonts w:ascii="Century Gothic" w:hAnsi="Century Gothic" w:cs="Calibri"/>
        </w:rPr>
      </w:pPr>
      <w:r w:rsidRPr="0ADC75E6">
        <w:rPr>
          <w:rStyle w:val="eop"/>
          <w:rFonts w:ascii="Century Gothic" w:hAnsi="Century Gothic" w:cs="Calibri"/>
          <w:u w:val="single"/>
        </w:rPr>
        <w:t>Reading Activity 6</w:t>
      </w:r>
      <w:r w:rsidRPr="0ADC75E6">
        <w:rPr>
          <w:rStyle w:val="eop"/>
          <w:rFonts w:ascii="Century Gothic" w:hAnsi="Century Gothic" w:cs="Calibri"/>
        </w:rPr>
        <w:t xml:space="preserve"> The children re read the story as in Activity 5. The children then </w:t>
      </w:r>
      <w:r w:rsidR="3D4B18EE" w:rsidRPr="0ADC75E6">
        <w:rPr>
          <w:rStyle w:val="eop"/>
          <w:rFonts w:ascii="Century Gothic" w:hAnsi="Century Gothic" w:cs="Calibri"/>
        </w:rPr>
        <w:t>d</w:t>
      </w:r>
      <w:r w:rsidRPr="0ADC75E6">
        <w:rPr>
          <w:rStyle w:val="eop"/>
          <w:rFonts w:ascii="Century Gothic" w:hAnsi="Century Gothic" w:cs="Calibri"/>
        </w:rPr>
        <w:t xml:space="preserve">iscuss and answer the Questions </w:t>
      </w:r>
      <w:r w:rsidR="6A699543" w:rsidRPr="0ADC75E6">
        <w:rPr>
          <w:rStyle w:val="eop"/>
          <w:rFonts w:ascii="Century Gothic" w:hAnsi="Century Gothic" w:cs="Calibri"/>
        </w:rPr>
        <w:t>T</w:t>
      </w:r>
      <w:r w:rsidRPr="0ADC75E6">
        <w:rPr>
          <w:rStyle w:val="eop"/>
          <w:rFonts w:ascii="Century Gothic" w:hAnsi="Century Gothic" w:cs="Calibri"/>
        </w:rPr>
        <w:t xml:space="preserve">o </w:t>
      </w:r>
      <w:r w:rsidR="184B692D" w:rsidRPr="0ADC75E6">
        <w:rPr>
          <w:rStyle w:val="eop"/>
          <w:rFonts w:ascii="Century Gothic" w:hAnsi="Century Gothic" w:cs="Calibri"/>
        </w:rPr>
        <w:t>T</w:t>
      </w:r>
      <w:r w:rsidRPr="0ADC75E6">
        <w:rPr>
          <w:rStyle w:val="eop"/>
          <w:rFonts w:ascii="Century Gothic" w:hAnsi="Century Gothic" w:cs="Calibri"/>
        </w:rPr>
        <w:t xml:space="preserve">alk </w:t>
      </w:r>
      <w:r w:rsidR="653480E3" w:rsidRPr="0ADC75E6">
        <w:rPr>
          <w:rStyle w:val="eop"/>
          <w:rFonts w:ascii="Century Gothic" w:hAnsi="Century Gothic" w:cs="Calibri"/>
        </w:rPr>
        <w:t>A</w:t>
      </w:r>
      <w:r w:rsidRPr="0ADC75E6">
        <w:rPr>
          <w:rStyle w:val="eop"/>
          <w:rFonts w:ascii="Century Gothic" w:hAnsi="Century Gothic" w:cs="Calibri"/>
        </w:rPr>
        <w:t xml:space="preserve">bout at the back of the book. </w:t>
      </w:r>
    </w:p>
    <w:p w14:paraId="08FA85CD" w14:textId="78C42E53" w:rsidR="450469A6" w:rsidRPr="002D736F" w:rsidRDefault="450469A6" w:rsidP="080A07D3">
      <w:pPr>
        <w:pStyle w:val="paragraph"/>
        <w:numPr>
          <w:ilvl w:val="0"/>
          <w:numId w:val="2"/>
        </w:numPr>
        <w:spacing w:before="0" w:beforeAutospacing="0" w:after="0" w:afterAutospacing="0"/>
        <w:rPr>
          <w:rStyle w:val="eop"/>
          <w:rFonts w:ascii="Century Gothic" w:hAnsi="Century Gothic" w:cs="Calibri"/>
        </w:rPr>
      </w:pPr>
      <w:r w:rsidRPr="002D736F">
        <w:rPr>
          <w:rStyle w:val="eop"/>
          <w:rFonts w:ascii="Century Gothic" w:hAnsi="Century Gothic" w:cs="Calibri"/>
          <w:u w:val="single"/>
        </w:rPr>
        <w:lastRenderedPageBreak/>
        <w:t>Reading Activity 7</w:t>
      </w:r>
      <w:r w:rsidRPr="002D736F">
        <w:rPr>
          <w:rStyle w:val="eop"/>
          <w:rFonts w:ascii="Century Gothic" w:hAnsi="Century Gothic" w:cs="Calibri"/>
        </w:rPr>
        <w:t xml:space="preserve"> This activity focuses on reading with fluency and expression.</w:t>
      </w:r>
    </w:p>
    <w:p w14:paraId="1E05DAD7" w14:textId="77777777" w:rsidR="00A47775" w:rsidRPr="002D736F" w:rsidRDefault="00A47775" w:rsidP="080A07D3">
      <w:pPr>
        <w:pStyle w:val="paragraph"/>
        <w:spacing w:before="0" w:beforeAutospacing="0" w:after="0" w:afterAutospacing="0"/>
        <w:textAlignment w:val="baseline"/>
        <w:rPr>
          <w:rStyle w:val="eop"/>
          <w:rFonts w:ascii="Century Gothic" w:hAnsi="Century Gothic" w:cs="Calibri"/>
        </w:rPr>
      </w:pPr>
    </w:p>
    <w:p w14:paraId="75E5B6B7" w14:textId="77777777" w:rsidR="080A07D3" w:rsidRPr="002D736F" w:rsidRDefault="080A07D3" w:rsidP="080A07D3">
      <w:pPr>
        <w:pStyle w:val="paragraph"/>
        <w:spacing w:before="0" w:beforeAutospacing="0" w:after="0" w:afterAutospacing="0"/>
        <w:rPr>
          <w:rFonts w:ascii="Century Gothic" w:hAnsi="Century Gothic" w:cs="Segoe UI"/>
          <w:b/>
          <w:bCs/>
          <w:sz w:val="28"/>
          <w:szCs w:val="28"/>
        </w:rPr>
      </w:pPr>
    </w:p>
    <w:p w14:paraId="0EAF1871" w14:textId="39A897FC" w:rsidR="00CB5D21" w:rsidRPr="002D736F" w:rsidRDefault="4B967B7A" w:rsidP="0ADC75E6">
      <w:pPr>
        <w:pStyle w:val="paragraph"/>
        <w:numPr>
          <w:ilvl w:val="0"/>
          <w:numId w:val="18"/>
        </w:numPr>
        <w:spacing w:before="0" w:beforeAutospacing="0" w:after="0" w:afterAutospacing="0"/>
        <w:rPr>
          <w:rFonts w:ascii="Century Gothic" w:eastAsia="Century Gothic" w:hAnsi="Century Gothic" w:cs="Century Gothic"/>
        </w:rPr>
      </w:pPr>
      <w:r w:rsidRPr="0ADC75E6">
        <w:rPr>
          <w:rStyle w:val="eop"/>
          <w:rFonts w:ascii="Century Gothic" w:hAnsi="Century Gothic" w:cs="Calibri"/>
        </w:rPr>
        <w:t>RWI p</w:t>
      </w:r>
      <w:r w:rsidRPr="0ADC75E6">
        <w:rPr>
          <w:rStyle w:val="eop"/>
          <w:rFonts w:ascii="Century Gothic" w:eastAsia="Century Gothic" w:hAnsi="Century Gothic" w:cs="Century Gothic"/>
        </w:rPr>
        <w:t>rovide teachers with a</w:t>
      </w:r>
      <w:r w:rsidR="66E6A422" w:rsidRPr="0ADC75E6">
        <w:rPr>
          <w:rStyle w:val="eop"/>
          <w:rFonts w:ascii="Century Gothic" w:eastAsia="Century Gothic" w:hAnsi="Century Gothic" w:cs="Century Gothic"/>
        </w:rPr>
        <w:t xml:space="preserve"> ‘</w:t>
      </w:r>
      <w:hyperlink r:id="rId13">
        <w:r w:rsidR="66E6A422" w:rsidRPr="0ADC75E6">
          <w:rPr>
            <w:rStyle w:val="Hyperlink"/>
            <w:rFonts w:ascii="Century Gothic" w:eastAsia="Century Gothic" w:hAnsi="Century Gothic" w:cs="Century Gothic"/>
          </w:rPr>
          <w:t>What To Teach When</w:t>
        </w:r>
      </w:hyperlink>
      <w:r w:rsidR="66E6A422" w:rsidRPr="0ADC75E6">
        <w:rPr>
          <w:rStyle w:val="eop"/>
          <w:rFonts w:ascii="Century Gothic" w:eastAsia="Century Gothic" w:hAnsi="Century Gothic" w:cs="Century Gothic"/>
        </w:rPr>
        <w:t xml:space="preserve">’ </w:t>
      </w:r>
      <w:r w:rsidR="21DB288D" w:rsidRPr="0ADC75E6">
        <w:rPr>
          <w:rStyle w:val="eop"/>
          <w:rFonts w:ascii="Century Gothic" w:eastAsia="Century Gothic" w:hAnsi="Century Gothic" w:cs="Century Gothic"/>
        </w:rPr>
        <w:t>which is a supporting document for the deliver of Speed Sound sessions and a</w:t>
      </w:r>
      <w:r w:rsidRPr="0ADC75E6">
        <w:rPr>
          <w:rStyle w:val="eop"/>
          <w:rFonts w:ascii="Century Gothic" w:eastAsia="Century Gothic" w:hAnsi="Century Gothic" w:cs="Century Gothic"/>
        </w:rPr>
        <w:t>n ‘</w:t>
      </w:r>
      <w:hyperlink r:id="rId14">
        <w:r w:rsidR="216C5FE3" w:rsidRPr="0ADC75E6">
          <w:rPr>
            <w:rStyle w:val="Hyperlink"/>
            <w:rFonts w:ascii="Century Gothic" w:hAnsi="Century Gothic" w:cs="Calibri"/>
          </w:rPr>
          <w:t>Expectation of Progress</w:t>
        </w:r>
      </w:hyperlink>
      <w:r w:rsidRPr="0ADC75E6">
        <w:rPr>
          <w:rStyle w:val="eop"/>
          <w:rFonts w:ascii="Century Gothic" w:eastAsia="Century Gothic" w:hAnsi="Century Gothic" w:cs="Century Gothic"/>
        </w:rPr>
        <w:t xml:space="preserve">’ document  which </w:t>
      </w:r>
      <w:r w:rsidRPr="0ADC75E6">
        <w:rPr>
          <w:rFonts w:ascii="Century Gothic" w:eastAsia="Century Gothic" w:hAnsi="Century Gothic" w:cs="Century Gothic"/>
          <w:color w:val="000000" w:themeColor="text1"/>
        </w:rPr>
        <w:t xml:space="preserve">supports rigor and helps teachers to identify where their pupils should be at any point during their phonics journey. </w:t>
      </w:r>
      <w:r w:rsidRPr="0ADC75E6">
        <w:rPr>
          <w:rFonts w:ascii="Century Gothic" w:eastAsia="Century Gothic" w:hAnsi="Century Gothic" w:cs="Century Gothic"/>
        </w:rPr>
        <w:t xml:space="preserve"> </w:t>
      </w:r>
    </w:p>
    <w:p w14:paraId="268726B1" w14:textId="77777777" w:rsidR="00CB5D21" w:rsidRPr="002D736F" w:rsidRDefault="00CB5D21" w:rsidP="080A07D3">
      <w:pPr>
        <w:pStyle w:val="paragraph"/>
        <w:spacing w:before="0" w:beforeAutospacing="0" w:after="0" w:afterAutospacing="0"/>
        <w:rPr>
          <w:rFonts w:ascii="Century Gothic" w:eastAsia="Century Gothic" w:hAnsi="Century Gothic" w:cs="Century Gothic"/>
        </w:rPr>
      </w:pPr>
    </w:p>
    <w:p w14:paraId="29E40E39" w14:textId="2A090086" w:rsidR="00CB5D21" w:rsidRPr="002D736F" w:rsidRDefault="00CB5D21" w:rsidP="00CB5D21">
      <w:pPr>
        <w:pStyle w:val="paragraph"/>
        <w:spacing w:before="0" w:beforeAutospacing="0" w:after="0" w:afterAutospacing="0"/>
        <w:textAlignment w:val="baseline"/>
        <w:rPr>
          <w:rFonts w:ascii="Century Gothic" w:hAnsi="Century Gothic" w:cs="Segoe UI"/>
          <w:b/>
          <w:sz w:val="28"/>
        </w:rPr>
      </w:pPr>
      <w:r w:rsidRPr="002D736F">
        <w:rPr>
          <w:rFonts w:ascii="Century Gothic" w:hAnsi="Century Gothic" w:cs="Segoe UI"/>
          <w:b/>
          <w:sz w:val="28"/>
        </w:rPr>
        <w:t>Fluency Teaching</w:t>
      </w:r>
    </w:p>
    <w:p w14:paraId="2D0263D8" w14:textId="77777777" w:rsidR="00CB5D21" w:rsidRPr="002D736F" w:rsidRDefault="00CB5D21" w:rsidP="00CB5D21">
      <w:pPr>
        <w:pStyle w:val="paragraph"/>
        <w:spacing w:before="0" w:beforeAutospacing="0" w:after="0" w:afterAutospacing="0"/>
        <w:textAlignment w:val="baseline"/>
        <w:rPr>
          <w:rFonts w:ascii="Century Gothic" w:hAnsi="Century Gothic" w:cs="Segoe UI"/>
          <w:b/>
          <w:sz w:val="28"/>
        </w:rPr>
      </w:pPr>
    </w:p>
    <w:p w14:paraId="471A97E9" w14:textId="1DCF3695" w:rsidR="003D7205" w:rsidRPr="002D736F" w:rsidRDefault="00CB5D21" w:rsidP="0ADC75E6">
      <w:pPr>
        <w:pStyle w:val="paragraph"/>
        <w:spacing w:before="0" w:beforeAutospacing="0" w:after="0" w:afterAutospacing="0"/>
        <w:rPr>
          <w:rStyle w:val="eop"/>
          <w:rFonts w:ascii="Century Gothic" w:hAnsi="Century Gothic" w:cs="Calibri"/>
        </w:rPr>
      </w:pPr>
      <w:r w:rsidRPr="0ADC75E6">
        <w:rPr>
          <w:rStyle w:val="eop"/>
          <w:rFonts w:ascii="Century Gothic" w:hAnsi="Century Gothic" w:cs="Calibri"/>
        </w:rPr>
        <w:t>Once pupils have completed the Read Write Inc programme, they will access an 8 week fluency programme (Herts for Learning</w:t>
      </w:r>
      <w:r w:rsidR="00982BF3" w:rsidRPr="0ADC75E6">
        <w:rPr>
          <w:rStyle w:val="eop"/>
          <w:rFonts w:ascii="Century Gothic" w:hAnsi="Century Gothic" w:cs="Calibri"/>
        </w:rPr>
        <w:t>)</w:t>
      </w:r>
      <w:r w:rsidRPr="0ADC75E6">
        <w:rPr>
          <w:rStyle w:val="eop"/>
          <w:rFonts w:ascii="Century Gothic" w:hAnsi="Century Gothic" w:cs="Calibri"/>
        </w:rPr>
        <w:t xml:space="preserve">. </w:t>
      </w:r>
      <w:r w:rsidR="003D7205" w:rsidRPr="0ADC75E6">
        <w:rPr>
          <w:rStyle w:val="eop"/>
          <w:rFonts w:ascii="Century Gothic" w:hAnsi="Century Gothic" w:cs="Calibri"/>
        </w:rPr>
        <w:t>This has been designed to bridge the gap between phonics a</w:t>
      </w:r>
      <w:r w:rsidR="6979CB38" w:rsidRPr="0ADC75E6">
        <w:rPr>
          <w:rStyle w:val="eop"/>
          <w:rFonts w:ascii="Century Gothic" w:hAnsi="Century Gothic" w:cs="Calibri"/>
        </w:rPr>
        <w:t>nd</w:t>
      </w:r>
      <w:r w:rsidR="003D7205" w:rsidRPr="0ADC75E6">
        <w:rPr>
          <w:rStyle w:val="eop"/>
          <w:rFonts w:ascii="Century Gothic" w:hAnsi="Century Gothic" w:cs="Calibri"/>
        </w:rPr>
        <w:t xml:space="preserve"> reading for pleasure and focuses on a number of different teaching strategies in order to ensure success within this. </w:t>
      </w:r>
    </w:p>
    <w:p w14:paraId="21239175" w14:textId="0EBA0246" w:rsidR="4B967B7A" w:rsidRPr="002D736F" w:rsidRDefault="003D7205" w:rsidP="00CB5D21">
      <w:pPr>
        <w:pStyle w:val="paragraph"/>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Pupils are assessed at the start and each of each teaching block, with the hope that outcomes show enough progress to transition onto whole-class reading. </w:t>
      </w:r>
    </w:p>
    <w:p w14:paraId="10F5E211" w14:textId="664662D9" w:rsidR="003D7205" w:rsidRPr="002D736F" w:rsidRDefault="003D7205" w:rsidP="00CB5D21">
      <w:pPr>
        <w:pStyle w:val="paragraph"/>
        <w:spacing w:before="0" w:beforeAutospacing="0" w:after="0" w:afterAutospacing="0"/>
        <w:rPr>
          <w:rStyle w:val="eop"/>
          <w:rFonts w:ascii="Century Gothic" w:hAnsi="Century Gothic" w:cs="Calibri"/>
        </w:rPr>
      </w:pPr>
    </w:p>
    <w:p w14:paraId="354B0389" w14:textId="24F879DD" w:rsidR="003D7205" w:rsidRPr="002D736F" w:rsidRDefault="003D7205" w:rsidP="00CB5D21">
      <w:pPr>
        <w:pStyle w:val="paragraph"/>
        <w:spacing w:before="0" w:beforeAutospacing="0" w:after="0" w:afterAutospacing="0"/>
        <w:rPr>
          <w:rStyle w:val="eop"/>
          <w:rFonts w:ascii="Century Gothic" w:hAnsi="Century Gothic" w:cs="Calibri"/>
          <w:b/>
          <w:i/>
        </w:rPr>
      </w:pPr>
      <w:r w:rsidRPr="002D736F">
        <w:rPr>
          <w:rStyle w:val="eop"/>
          <w:rFonts w:ascii="Century Gothic" w:hAnsi="Century Gothic" w:cs="Calibri"/>
          <w:b/>
          <w:i/>
        </w:rPr>
        <w:t>Example weekly plan:</w:t>
      </w:r>
    </w:p>
    <w:tbl>
      <w:tblPr>
        <w:tblStyle w:val="GridTable5Dark-Accent5"/>
        <w:tblW w:w="0" w:type="auto"/>
        <w:tblLook w:val="04A0" w:firstRow="1" w:lastRow="0" w:firstColumn="1" w:lastColumn="0" w:noHBand="0" w:noVBand="1"/>
      </w:tblPr>
      <w:tblGrid>
        <w:gridCol w:w="1488"/>
        <w:gridCol w:w="3969"/>
        <w:gridCol w:w="7371"/>
      </w:tblGrid>
      <w:tr w:rsidR="003D7205" w:rsidRPr="002D736F" w14:paraId="33CA230F" w14:textId="77777777" w:rsidTr="00D05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EA3B3B1" w14:textId="77777777" w:rsidR="003D7205" w:rsidRPr="002D736F" w:rsidRDefault="003D7205" w:rsidP="001C2369">
            <w:pPr>
              <w:rPr>
                <w:rFonts w:ascii="Century Gothic" w:hAnsi="Century Gothic"/>
              </w:rPr>
            </w:pPr>
          </w:p>
        </w:tc>
        <w:tc>
          <w:tcPr>
            <w:tcW w:w="3969" w:type="dxa"/>
          </w:tcPr>
          <w:p w14:paraId="79317B11" w14:textId="77777777" w:rsidR="003D7205" w:rsidRPr="002D736F" w:rsidRDefault="003D7205" w:rsidP="001C2369">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D736F">
              <w:rPr>
                <w:rFonts w:ascii="Century Gothic" w:hAnsi="Century Gothic"/>
              </w:rPr>
              <w:t xml:space="preserve">Activity </w:t>
            </w:r>
          </w:p>
        </w:tc>
        <w:tc>
          <w:tcPr>
            <w:tcW w:w="7371" w:type="dxa"/>
          </w:tcPr>
          <w:p w14:paraId="7A4B3F59" w14:textId="77777777" w:rsidR="003D7205" w:rsidRPr="002D736F" w:rsidRDefault="003D7205" w:rsidP="001C2369">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2D736F">
              <w:rPr>
                <w:rFonts w:ascii="Century Gothic" w:hAnsi="Century Gothic"/>
              </w:rPr>
              <w:t>Children’s capture/response</w:t>
            </w:r>
          </w:p>
        </w:tc>
      </w:tr>
      <w:tr w:rsidR="003D7205" w:rsidRPr="002D736F" w14:paraId="076472FA" w14:textId="77777777" w:rsidTr="00D05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CAFB550" w14:textId="77777777" w:rsidR="003D7205" w:rsidRPr="002D736F" w:rsidRDefault="003D7205" w:rsidP="001C2369">
            <w:pPr>
              <w:rPr>
                <w:rFonts w:ascii="Century Gothic" w:hAnsi="Century Gothic"/>
              </w:rPr>
            </w:pPr>
            <w:r w:rsidRPr="002D736F">
              <w:rPr>
                <w:rFonts w:ascii="Century Gothic" w:hAnsi="Century Gothic"/>
              </w:rPr>
              <w:t>Monday</w:t>
            </w:r>
          </w:p>
        </w:tc>
        <w:tc>
          <w:tcPr>
            <w:tcW w:w="3969" w:type="dxa"/>
          </w:tcPr>
          <w:p w14:paraId="2BCBA71D" w14:textId="77777777" w:rsidR="003D7205" w:rsidRPr="002D736F" w:rsidRDefault="003D7205" w:rsidP="003D7205">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 xml:space="preserve">Session A reading fluency </w:t>
            </w:r>
          </w:p>
          <w:p w14:paraId="3ED6D07D"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p w14:paraId="520913CA" w14:textId="77777777" w:rsidR="003D7205" w:rsidRPr="002D736F" w:rsidRDefault="003D7205" w:rsidP="003D7205">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Teacher reads whole text to class.</w:t>
            </w:r>
          </w:p>
        </w:tc>
        <w:tc>
          <w:tcPr>
            <w:tcW w:w="7371" w:type="dxa"/>
          </w:tcPr>
          <w:p w14:paraId="4149180E"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N/A</w:t>
            </w:r>
          </w:p>
          <w:p w14:paraId="2C2CAB9A"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p w14:paraId="48BFF69B"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r w:rsidR="003D7205" w:rsidRPr="002D736F" w14:paraId="51694A1A" w14:textId="77777777" w:rsidTr="00D0544E">
        <w:tc>
          <w:tcPr>
            <w:cnfStyle w:val="001000000000" w:firstRow="0" w:lastRow="0" w:firstColumn="1" w:lastColumn="0" w:oddVBand="0" w:evenVBand="0" w:oddHBand="0" w:evenHBand="0" w:firstRowFirstColumn="0" w:firstRowLastColumn="0" w:lastRowFirstColumn="0" w:lastRowLastColumn="0"/>
            <w:tcW w:w="1413" w:type="dxa"/>
          </w:tcPr>
          <w:p w14:paraId="339B8C0E" w14:textId="77777777" w:rsidR="003D7205" w:rsidRPr="002D736F" w:rsidRDefault="003D7205" w:rsidP="001C2369">
            <w:pPr>
              <w:rPr>
                <w:rFonts w:ascii="Century Gothic" w:hAnsi="Century Gothic"/>
              </w:rPr>
            </w:pPr>
            <w:r w:rsidRPr="002D736F">
              <w:rPr>
                <w:rFonts w:ascii="Century Gothic" w:hAnsi="Century Gothic"/>
              </w:rPr>
              <w:t>Tuesday</w:t>
            </w:r>
          </w:p>
        </w:tc>
        <w:tc>
          <w:tcPr>
            <w:tcW w:w="3969" w:type="dxa"/>
          </w:tcPr>
          <w:p w14:paraId="7158C781" w14:textId="77777777" w:rsidR="003D7205" w:rsidRPr="002D736F" w:rsidRDefault="003D7205" w:rsidP="003D7205">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2D736F">
              <w:rPr>
                <w:rFonts w:ascii="Century Gothic" w:hAnsi="Century Gothic"/>
                <w:sz w:val="20"/>
              </w:rPr>
              <w:t>Teacher reads whole text to class.</w:t>
            </w:r>
          </w:p>
          <w:p w14:paraId="75EA9892" w14:textId="77777777" w:rsidR="003D7205" w:rsidRPr="002D736F" w:rsidRDefault="003D7205" w:rsidP="003D7205">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2D736F">
              <w:rPr>
                <w:rFonts w:ascii="Century Gothic" w:hAnsi="Century Gothic"/>
                <w:sz w:val="20"/>
              </w:rPr>
              <w:t xml:space="preserve">Vocabulary session:  Give each pair a copy of the text with T2 words highlighted.  Children to talk and explain what they mean to each other.  Teacher circulate and assess. </w:t>
            </w:r>
          </w:p>
        </w:tc>
        <w:tc>
          <w:tcPr>
            <w:tcW w:w="7371" w:type="dxa"/>
          </w:tcPr>
          <w:p w14:paraId="43EC0ADB" w14:textId="77777777" w:rsidR="003D7205" w:rsidRPr="002D736F" w:rsidRDefault="003D7205" w:rsidP="001C2369">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2D736F">
              <w:rPr>
                <w:rFonts w:ascii="Century Gothic" w:hAnsi="Century Gothic"/>
                <w:sz w:val="20"/>
              </w:rPr>
              <w:t xml:space="preserve">Place the semantic maps around the room.  Children to first complete the definition (dictionaries if desired) and then move to the next word and do the Synonym, then the next word and do the antonym.  Each pair must check the work from the pair before – spelling, accuracy etc. </w:t>
            </w:r>
          </w:p>
        </w:tc>
      </w:tr>
      <w:tr w:rsidR="003D7205" w:rsidRPr="002D736F" w14:paraId="0D110279" w14:textId="77777777" w:rsidTr="00D05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F4C996B" w14:textId="77777777" w:rsidR="003D7205" w:rsidRPr="002D736F" w:rsidRDefault="003D7205" w:rsidP="001C2369">
            <w:pPr>
              <w:rPr>
                <w:rFonts w:ascii="Century Gothic" w:hAnsi="Century Gothic"/>
              </w:rPr>
            </w:pPr>
            <w:r w:rsidRPr="002D736F">
              <w:rPr>
                <w:rFonts w:ascii="Century Gothic" w:hAnsi="Century Gothic"/>
              </w:rPr>
              <w:t>Wednesday</w:t>
            </w:r>
          </w:p>
        </w:tc>
        <w:tc>
          <w:tcPr>
            <w:tcW w:w="3969" w:type="dxa"/>
          </w:tcPr>
          <w:p w14:paraId="48A66CC5" w14:textId="77777777" w:rsidR="003D7205" w:rsidRPr="002D736F" w:rsidRDefault="003D7205" w:rsidP="003D7205">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Teacher reads whole text to class.</w:t>
            </w:r>
          </w:p>
          <w:p w14:paraId="33A7A5AC" w14:textId="77777777" w:rsidR="003D7205" w:rsidRPr="002D736F" w:rsidRDefault="003D7205" w:rsidP="003D7205">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 xml:space="preserve">Independent activity </w:t>
            </w:r>
          </w:p>
          <w:p w14:paraId="418B84BC" w14:textId="77777777" w:rsidR="003D7205" w:rsidRPr="002D736F" w:rsidRDefault="003D7205" w:rsidP="003D7205">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 xml:space="preserve">Inference discussion: </w:t>
            </w:r>
            <w:r w:rsidRPr="002D736F">
              <w:rPr>
                <w:rFonts w:ascii="Century Gothic" w:hAnsi="Century Gothic"/>
                <w:sz w:val="18"/>
              </w:rPr>
              <w:t>What does the fact that hare was boasting and the friend’s response tell you about the kind of character he is?</w:t>
            </w:r>
          </w:p>
          <w:p w14:paraId="2070048E"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7371" w:type="dxa"/>
          </w:tcPr>
          <w:p w14:paraId="046B706A"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b/>
                <w:sz w:val="20"/>
              </w:rPr>
            </w:pPr>
            <w:r w:rsidRPr="002D736F">
              <w:rPr>
                <w:rFonts w:ascii="Century Gothic" w:hAnsi="Century Gothic"/>
                <w:b/>
                <w:sz w:val="20"/>
              </w:rPr>
              <w:t>Story sequencing</w:t>
            </w:r>
          </w:p>
          <w:p w14:paraId="28C44829"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 xml:space="preserve">Children to retell and sequence the story independently (scaffold with resources where necessary).  </w:t>
            </w:r>
            <w:r w:rsidRPr="002D736F">
              <w:rPr>
                <w:rFonts w:ascii="Century Gothic" w:hAnsi="Century Gothic"/>
                <w:b/>
                <w:sz w:val="20"/>
              </w:rPr>
              <w:t>Challenge:</w:t>
            </w:r>
            <w:r w:rsidRPr="002D736F">
              <w:rPr>
                <w:rFonts w:ascii="Century Gothic" w:hAnsi="Century Gothic"/>
                <w:sz w:val="20"/>
              </w:rPr>
              <w:t xml:space="preserve"> Use speech bubbles and write speech that includes yesterday’s words. </w:t>
            </w:r>
          </w:p>
        </w:tc>
      </w:tr>
      <w:tr w:rsidR="003D7205" w:rsidRPr="002D736F" w14:paraId="7F536396" w14:textId="77777777" w:rsidTr="00D0544E">
        <w:tc>
          <w:tcPr>
            <w:cnfStyle w:val="001000000000" w:firstRow="0" w:lastRow="0" w:firstColumn="1" w:lastColumn="0" w:oddVBand="0" w:evenVBand="0" w:oddHBand="0" w:evenHBand="0" w:firstRowFirstColumn="0" w:firstRowLastColumn="0" w:lastRowFirstColumn="0" w:lastRowLastColumn="0"/>
            <w:tcW w:w="1413" w:type="dxa"/>
          </w:tcPr>
          <w:p w14:paraId="60988A90" w14:textId="77777777" w:rsidR="003D7205" w:rsidRPr="002D736F" w:rsidRDefault="003D7205" w:rsidP="001C2369">
            <w:pPr>
              <w:rPr>
                <w:rFonts w:ascii="Century Gothic" w:hAnsi="Century Gothic"/>
              </w:rPr>
            </w:pPr>
            <w:r w:rsidRPr="002D736F">
              <w:rPr>
                <w:rFonts w:ascii="Century Gothic" w:hAnsi="Century Gothic"/>
              </w:rPr>
              <w:lastRenderedPageBreak/>
              <w:t>Thursday</w:t>
            </w:r>
          </w:p>
        </w:tc>
        <w:tc>
          <w:tcPr>
            <w:tcW w:w="3969" w:type="dxa"/>
          </w:tcPr>
          <w:p w14:paraId="57088F67" w14:textId="77777777" w:rsidR="003D7205" w:rsidRPr="002D736F" w:rsidRDefault="003D7205" w:rsidP="001C2369">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2D736F">
              <w:rPr>
                <w:rFonts w:ascii="Century Gothic" w:hAnsi="Century Gothic"/>
                <w:sz w:val="20"/>
              </w:rPr>
              <w:t xml:space="preserve">1.  Session B fluency </w:t>
            </w:r>
          </w:p>
        </w:tc>
        <w:tc>
          <w:tcPr>
            <w:tcW w:w="7371" w:type="dxa"/>
          </w:tcPr>
          <w:p w14:paraId="7E723B21" w14:textId="77777777" w:rsidR="003D7205" w:rsidRPr="002D736F" w:rsidRDefault="003D7205" w:rsidP="001C2369">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2D736F">
              <w:rPr>
                <w:rFonts w:ascii="Century Gothic" w:hAnsi="Century Gothic"/>
                <w:sz w:val="20"/>
              </w:rPr>
              <w:t>N/A</w:t>
            </w:r>
          </w:p>
        </w:tc>
      </w:tr>
      <w:tr w:rsidR="003D7205" w:rsidRPr="002D736F" w14:paraId="0FF06FF3" w14:textId="77777777" w:rsidTr="00D05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D206269" w14:textId="77777777" w:rsidR="003D7205" w:rsidRPr="002D736F" w:rsidRDefault="003D7205" w:rsidP="001C2369">
            <w:pPr>
              <w:rPr>
                <w:rFonts w:ascii="Century Gothic" w:hAnsi="Century Gothic"/>
              </w:rPr>
            </w:pPr>
            <w:r w:rsidRPr="002D736F">
              <w:rPr>
                <w:rFonts w:ascii="Century Gothic" w:hAnsi="Century Gothic"/>
              </w:rPr>
              <w:t>Friday</w:t>
            </w:r>
          </w:p>
        </w:tc>
        <w:tc>
          <w:tcPr>
            <w:tcW w:w="3969" w:type="dxa"/>
          </w:tcPr>
          <w:p w14:paraId="1E6C25CC"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 xml:space="preserve">1. Session C fluency: Big question - </w:t>
            </w:r>
            <w:r w:rsidRPr="002D736F">
              <w:rPr>
                <w:rFonts w:ascii="Century Gothic" w:hAnsi="Century Gothic"/>
              </w:rPr>
              <w:t>What does ‘Why did Slow but sure’ win the race’?</w:t>
            </w:r>
          </w:p>
          <w:p w14:paraId="35F2B9CF"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7371" w:type="dxa"/>
          </w:tcPr>
          <w:p w14:paraId="3BCF049B" w14:textId="77777777" w:rsidR="003D7205" w:rsidRPr="002D736F" w:rsidRDefault="003D7205" w:rsidP="001C2369">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2D736F">
              <w:rPr>
                <w:rFonts w:ascii="Century Gothic" w:hAnsi="Century Gothic"/>
                <w:sz w:val="20"/>
              </w:rPr>
              <w:t>Whole class Response documented on large paper</w:t>
            </w:r>
          </w:p>
        </w:tc>
      </w:tr>
    </w:tbl>
    <w:p w14:paraId="42799DB3" w14:textId="16037540" w:rsidR="003D7205" w:rsidRPr="002D736F" w:rsidRDefault="003D7205" w:rsidP="00CB5D21">
      <w:pPr>
        <w:pStyle w:val="paragraph"/>
        <w:spacing w:before="0" w:beforeAutospacing="0" w:after="0" w:afterAutospacing="0"/>
        <w:rPr>
          <w:rStyle w:val="eop"/>
          <w:rFonts w:ascii="Century Gothic" w:hAnsi="Century Gothic" w:cs="Calibri"/>
        </w:rPr>
      </w:pPr>
    </w:p>
    <w:p w14:paraId="1DB5E607" w14:textId="77777777" w:rsidR="003D7205" w:rsidRPr="002D736F" w:rsidRDefault="003D7205" w:rsidP="00CB5D21">
      <w:pPr>
        <w:pStyle w:val="paragraph"/>
        <w:spacing w:before="0" w:beforeAutospacing="0" w:after="0" w:afterAutospacing="0"/>
        <w:rPr>
          <w:rStyle w:val="eop"/>
          <w:rFonts w:ascii="Century Gothic" w:hAnsi="Century Gothic" w:cs="Calibri"/>
        </w:rPr>
      </w:pPr>
    </w:p>
    <w:p w14:paraId="24605583" w14:textId="03E75246" w:rsidR="003D7205" w:rsidRPr="002D736F" w:rsidRDefault="00921B24" w:rsidP="00CB5D21">
      <w:pPr>
        <w:pStyle w:val="paragraph"/>
        <w:spacing w:before="0" w:beforeAutospacing="0" w:after="0" w:afterAutospacing="0"/>
        <w:rPr>
          <w:rStyle w:val="eop"/>
          <w:rFonts w:ascii="Century Gothic" w:hAnsi="Century Gothic" w:cs="Calibri"/>
        </w:rPr>
      </w:pPr>
      <w:hyperlink r:id="rId15" w:history="1">
        <w:r w:rsidR="003D7205" w:rsidRPr="002D736F">
          <w:rPr>
            <w:rStyle w:val="Hyperlink"/>
            <w:rFonts w:ascii="Century Gothic" w:hAnsi="Century Gothic" w:cs="Calibri"/>
          </w:rPr>
          <w:t>Fluency Teaching Plans &amp; Resources</w:t>
        </w:r>
      </w:hyperlink>
      <w:r w:rsidR="003D7205" w:rsidRPr="002D736F">
        <w:rPr>
          <w:rStyle w:val="eop"/>
          <w:rFonts w:ascii="Century Gothic" w:hAnsi="Century Gothic" w:cs="Calibri"/>
        </w:rPr>
        <w:t xml:space="preserve"> </w:t>
      </w:r>
    </w:p>
    <w:p w14:paraId="4552A4E1" w14:textId="59A26110" w:rsidR="00A47775" w:rsidRPr="002D736F" w:rsidRDefault="00A47775" w:rsidP="007B62BC">
      <w:pPr>
        <w:pStyle w:val="paragraph"/>
        <w:spacing w:before="0" w:beforeAutospacing="0" w:after="0" w:afterAutospacing="0"/>
        <w:textAlignment w:val="baseline"/>
        <w:rPr>
          <w:rFonts w:ascii="Century Gothic" w:hAnsi="Century Gothic" w:cs="Segoe UI"/>
        </w:rPr>
      </w:pPr>
    </w:p>
    <w:p w14:paraId="45728618" w14:textId="7042C4F7" w:rsidR="00A47775" w:rsidRPr="002D736F" w:rsidRDefault="00A47775" w:rsidP="007B62BC">
      <w:pPr>
        <w:pStyle w:val="paragraph"/>
        <w:spacing w:before="0" w:beforeAutospacing="0" w:after="0" w:afterAutospacing="0"/>
        <w:textAlignment w:val="baseline"/>
        <w:rPr>
          <w:rFonts w:ascii="Century Gothic" w:hAnsi="Century Gothic" w:cs="Segoe UI"/>
          <w:b/>
          <w:sz w:val="28"/>
        </w:rPr>
      </w:pPr>
      <w:r w:rsidRPr="002D736F">
        <w:rPr>
          <w:rFonts w:ascii="Century Gothic" w:hAnsi="Century Gothic" w:cs="Segoe UI"/>
          <w:b/>
          <w:sz w:val="28"/>
        </w:rPr>
        <w:t>Whole-class Reading</w:t>
      </w:r>
    </w:p>
    <w:p w14:paraId="4C8B3011" w14:textId="77777777" w:rsidR="00F54207" w:rsidRPr="002D736F" w:rsidRDefault="00F54207" w:rsidP="007B62BC">
      <w:pPr>
        <w:pStyle w:val="paragraph"/>
        <w:spacing w:before="0" w:beforeAutospacing="0" w:after="0" w:afterAutospacing="0"/>
        <w:textAlignment w:val="baseline"/>
        <w:rPr>
          <w:rFonts w:ascii="Century Gothic" w:hAnsi="Century Gothic" w:cs="Segoe UI"/>
          <w:b/>
          <w:sz w:val="28"/>
        </w:rPr>
      </w:pPr>
    </w:p>
    <w:p w14:paraId="7E2D81DC" w14:textId="2A885FCF" w:rsidR="00A47775" w:rsidRPr="002D736F" w:rsidRDefault="00A47775" w:rsidP="003D7205">
      <w:pPr>
        <w:pStyle w:val="paragraph"/>
        <w:spacing w:before="0" w:beforeAutospacing="0" w:after="0" w:afterAutospacing="0"/>
        <w:textAlignment w:val="baseline"/>
        <w:rPr>
          <w:rStyle w:val="eop"/>
          <w:rFonts w:ascii="Century Gothic" w:hAnsi="Century Gothic" w:cs="Calibri"/>
        </w:rPr>
      </w:pPr>
      <w:r w:rsidRPr="002D736F">
        <w:rPr>
          <w:rStyle w:val="eop"/>
          <w:rFonts w:ascii="Century Gothic" w:hAnsi="Century Gothic" w:cs="Calibri"/>
        </w:rPr>
        <w:t xml:space="preserve">Once pupils have </w:t>
      </w:r>
      <w:r w:rsidR="003D7205" w:rsidRPr="002D736F">
        <w:rPr>
          <w:rStyle w:val="eop"/>
          <w:rFonts w:ascii="Century Gothic" w:hAnsi="Century Gothic" w:cs="Calibri"/>
        </w:rPr>
        <w:t>completed their 8 week block of fluency teaching</w:t>
      </w:r>
      <w:r w:rsidRPr="002D736F">
        <w:rPr>
          <w:rStyle w:val="eop"/>
          <w:rFonts w:ascii="Century Gothic" w:hAnsi="Century Gothic" w:cs="Calibri"/>
        </w:rPr>
        <w:t>, they will acc</w:t>
      </w:r>
      <w:r w:rsidR="003D7205" w:rsidRPr="002D736F">
        <w:rPr>
          <w:rStyle w:val="eop"/>
          <w:rFonts w:ascii="Century Gothic" w:hAnsi="Century Gothic" w:cs="Calibri"/>
        </w:rPr>
        <w:t>ess Whole-class Reading lessons</w:t>
      </w:r>
      <w:r w:rsidR="00D0544E" w:rsidRPr="002D736F">
        <w:rPr>
          <w:rStyle w:val="eop"/>
          <w:rFonts w:ascii="Century Gothic" w:hAnsi="Century Gothic" w:cs="Calibri"/>
        </w:rPr>
        <w:t xml:space="preserve">. Each term/half term, teachers will plan a sequence of lessons based on core texts, which are outlined in the reading framework: </w:t>
      </w:r>
      <w:hyperlink r:id="rId16" w:history="1">
        <w:r w:rsidR="00D0544E" w:rsidRPr="002D736F">
          <w:rPr>
            <w:rStyle w:val="Hyperlink"/>
            <w:rFonts w:ascii="Century Gothic" w:hAnsi="Century Gothic" w:cs="Calibri"/>
          </w:rPr>
          <w:t>Reading Framework</w:t>
        </w:r>
      </w:hyperlink>
      <w:r w:rsidR="00D0544E" w:rsidRPr="002D736F">
        <w:rPr>
          <w:rStyle w:val="eop"/>
          <w:rFonts w:ascii="Century Gothic" w:hAnsi="Century Gothic" w:cs="Calibri"/>
        </w:rPr>
        <w:t>. Texts and stimulus chosen have been selected to ensure pupils are being exposed to a wide range of genre and styles</w:t>
      </w:r>
      <w:r w:rsidR="00531439" w:rsidRPr="002D736F">
        <w:rPr>
          <w:rStyle w:val="eop"/>
          <w:rFonts w:ascii="Century Gothic" w:hAnsi="Century Gothic" w:cs="Calibri"/>
        </w:rPr>
        <w:t xml:space="preserve"> (non-fiction, poetry, stories from another culture etc)</w:t>
      </w:r>
      <w:r w:rsidR="00D0544E" w:rsidRPr="002D736F">
        <w:rPr>
          <w:rStyle w:val="eop"/>
          <w:rFonts w:ascii="Century Gothic" w:hAnsi="Century Gothic" w:cs="Calibri"/>
        </w:rPr>
        <w:t xml:space="preserve"> in order to develop their </w:t>
      </w:r>
      <w:r w:rsidR="00531439" w:rsidRPr="002D736F">
        <w:rPr>
          <w:rStyle w:val="eop"/>
          <w:rFonts w:ascii="Century Gothic" w:hAnsi="Century Gothic" w:cs="Calibri"/>
        </w:rPr>
        <w:t xml:space="preserve">overall fluency and comprehension, ensuring that they leave our academy as ‘well-rounded’, confident readers. </w:t>
      </w:r>
      <w:r w:rsidR="00D0544E" w:rsidRPr="002D736F">
        <w:rPr>
          <w:rStyle w:val="eop"/>
          <w:rFonts w:ascii="Century Gothic" w:hAnsi="Century Gothic" w:cs="Calibri"/>
        </w:rPr>
        <w:t xml:space="preserve"> </w:t>
      </w:r>
    </w:p>
    <w:p w14:paraId="36ECE350" w14:textId="77777777" w:rsidR="003D7205" w:rsidRPr="002D736F" w:rsidRDefault="003D7205" w:rsidP="003D7205">
      <w:pPr>
        <w:pStyle w:val="paragraph"/>
        <w:spacing w:before="0" w:beforeAutospacing="0" w:after="0" w:afterAutospacing="0"/>
        <w:ind w:left="360"/>
        <w:textAlignment w:val="baseline"/>
        <w:rPr>
          <w:rStyle w:val="eop"/>
          <w:rFonts w:ascii="Century Gothic" w:hAnsi="Century Gothic" w:cs="Calibri"/>
        </w:rPr>
      </w:pPr>
    </w:p>
    <w:p w14:paraId="2C3A86B9" w14:textId="55689D60" w:rsidR="00A47775" w:rsidRPr="002D736F" w:rsidRDefault="00F54207" w:rsidP="0ADC75E6">
      <w:pPr>
        <w:pStyle w:val="paragraph"/>
        <w:spacing w:before="0" w:beforeAutospacing="0" w:after="0" w:afterAutospacing="0"/>
        <w:textAlignment w:val="baseline"/>
        <w:rPr>
          <w:rStyle w:val="normaltextrun"/>
          <w:rFonts w:ascii="Century Gothic" w:hAnsi="Century Gothic" w:cs="Calibri"/>
          <w:b/>
          <w:bCs/>
          <w:i/>
          <w:iCs/>
        </w:rPr>
      </w:pPr>
      <w:r w:rsidRPr="0ADC75E6">
        <w:rPr>
          <w:rStyle w:val="normaltextrun"/>
          <w:rFonts w:ascii="Century Gothic" w:hAnsi="Century Gothic" w:cs="Calibri"/>
          <w:b/>
          <w:bCs/>
          <w:i/>
          <w:iCs/>
        </w:rPr>
        <w:t>Whole-class reading l</w:t>
      </w:r>
      <w:r w:rsidR="0047432B" w:rsidRPr="0ADC75E6">
        <w:rPr>
          <w:rStyle w:val="normaltextrun"/>
          <w:rFonts w:ascii="Century Gothic" w:hAnsi="Century Gothic" w:cs="Calibri"/>
          <w:b/>
          <w:bCs/>
          <w:i/>
          <w:iCs/>
        </w:rPr>
        <w:t>essons will follow the progression of texts on our Reading Framework, and lessons will follow this</w:t>
      </w:r>
      <w:r w:rsidRPr="0ADC75E6">
        <w:rPr>
          <w:rStyle w:val="normaltextrun"/>
          <w:rFonts w:ascii="Century Gothic" w:hAnsi="Century Gothic" w:cs="Calibri"/>
          <w:b/>
          <w:bCs/>
          <w:i/>
          <w:iCs/>
        </w:rPr>
        <w:t xml:space="preserve"> structure: </w:t>
      </w:r>
      <w:hyperlink r:id="rId17">
        <w:r w:rsidRPr="0ADC75E6">
          <w:rPr>
            <w:rStyle w:val="Hyperlink"/>
            <w:rFonts w:ascii="Century Gothic" w:hAnsi="Century Gothic" w:cs="Calibri"/>
            <w:b/>
            <w:bCs/>
            <w:i/>
            <w:iCs/>
          </w:rPr>
          <w:t>Planning, Sequence &amp; Structure</w:t>
        </w:r>
      </w:hyperlink>
      <w:r w:rsidRPr="0ADC75E6">
        <w:rPr>
          <w:rStyle w:val="normaltextrun"/>
          <w:rFonts w:ascii="Century Gothic" w:hAnsi="Century Gothic" w:cs="Calibri"/>
          <w:b/>
          <w:bCs/>
          <w:i/>
          <w:iCs/>
        </w:rPr>
        <w:t xml:space="preserve"> </w:t>
      </w:r>
    </w:p>
    <w:p w14:paraId="543D3554" w14:textId="10E1E05D" w:rsidR="00F62FEC" w:rsidRPr="002D736F" w:rsidRDefault="00F62FEC" w:rsidP="00F54207">
      <w:pPr>
        <w:pStyle w:val="paragraph"/>
        <w:spacing w:before="0" w:beforeAutospacing="0" w:after="0" w:afterAutospacing="0"/>
        <w:ind w:left="360"/>
        <w:textAlignment w:val="baseline"/>
        <w:rPr>
          <w:rStyle w:val="normaltextrun"/>
          <w:rFonts w:ascii="Century Gothic" w:hAnsi="Century Gothic" w:cs="Calibri"/>
          <w:u w:val="single"/>
        </w:rPr>
      </w:pPr>
    </w:p>
    <w:p w14:paraId="44691CA9" w14:textId="1D5C5C89" w:rsidR="00F62FEC" w:rsidRPr="002D736F" w:rsidRDefault="00F62FEC" w:rsidP="00F62FEC">
      <w:pPr>
        <w:pStyle w:val="paragraph"/>
        <w:spacing w:before="0" w:beforeAutospacing="0" w:after="0" w:afterAutospacing="0"/>
        <w:textAlignment w:val="baseline"/>
        <w:rPr>
          <w:rStyle w:val="normaltextrun"/>
          <w:rFonts w:ascii="Century Gothic" w:hAnsi="Century Gothic" w:cs="Calibri"/>
          <w:b/>
          <w:sz w:val="28"/>
        </w:rPr>
      </w:pPr>
      <w:r w:rsidRPr="002D736F">
        <w:rPr>
          <w:rStyle w:val="normaltextrun"/>
          <w:rFonts w:ascii="Century Gothic" w:hAnsi="Century Gothic" w:cs="Calibri"/>
          <w:b/>
          <w:sz w:val="28"/>
        </w:rPr>
        <w:t>Reading Books</w:t>
      </w:r>
    </w:p>
    <w:p w14:paraId="0B292D9F" w14:textId="61285107" w:rsidR="00F62FEC" w:rsidRPr="002D736F" w:rsidRDefault="00F62FEC" w:rsidP="00F62FEC">
      <w:pPr>
        <w:pStyle w:val="paragraph"/>
        <w:spacing w:before="0" w:beforeAutospacing="0" w:after="0" w:afterAutospacing="0"/>
        <w:textAlignment w:val="baseline"/>
        <w:rPr>
          <w:rStyle w:val="normaltextrun"/>
          <w:rFonts w:ascii="Century Gothic" w:hAnsi="Century Gothic" w:cs="Calibri"/>
          <w:sz w:val="28"/>
        </w:rPr>
      </w:pPr>
    </w:p>
    <w:p w14:paraId="79B817C1" w14:textId="106D2848" w:rsidR="002D736F" w:rsidRDefault="002D736F" w:rsidP="002D736F">
      <w:pPr>
        <w:spacing w:after="0"/>
        <w:rPr>
          <w:rFonts w:ascii="Century Gothic" w:hAnsi="Century Gothic" w:cstheme="majorHAnsi"/>
          <w:b/>
          <w:sz w:val="24"/>
          <w:szCs w:val="24"/>
        </w:rPr>
      </w:pPr>
      <w:r w:rsidRPr="002D736F">
        <w:rPr>
          <w:rFonts w:ascii="Century Gothic" w:hAnsi="Century Gothic" w:cstheme="majorHAnsi"/>
          <w:b/>
          <w:sz w:val="24"/>
          <w:szCs w:val="24"/>
        </w:rPr>
        <w:t xml:space="preserve">Phonics ‘Book Bag’ Books </w:t>
      </w:r>
    </w:p>
    <w:p w14:paraId="46AF13B8" w14:textId="77777777" w:rsidR="003C04FA" w:rsidRPr="002D736F" w:rsidRDefault="003C04FA" w:rsidP="002D736F">
      <w:pPr>
        <w:spacing w:after="0"/>
        <w:rPr>
          <w:rFonts w:ascii="Century Gothic" w:hAnsi="Century Gothic" w:cstheme="majorHAnsi"/>
          <w:b/>
          <w:sz w:val="24"/>
          <w:szCs w:val="24"/>
        </w:rPr>
      </w:pPr>
    </w:p>
    <w:p w14:paraId="267431F7" w14:textId="1C8FCDE3" w:rsidR="002D736F" w:rsidRPr="002D736F" w:rsidRDefault="002D736F" w:rsidP="002D736F">
      <w:pPr>
        <w:spacing w:after="0"/>
        <w:rPr>
          <w:rFonts w:ascii="Century Gothic" w:hAnsi="Century Gothic" w:cstheme="majorHAnsi"/>
          <w:sz w:val="24"/>
          <w:szCs w:val="24"/>
        </w:rPr>
      </w:pPr>
      <w:r w:rsidRPr="002D736F">
        <w:rPr>
          <w:rFonts w:ascii="Century Gothic" w:hAnsi="Century Gothic" w:cstheme="majorHAnsi"/>
          <w:sz w:val="24"/>
          <w:szCs w:val="24"/>
        </w:rPr>
        <w:t xml:space="preserve">While pupils access the RWI Phonics programme, they will continue to bring home a phonics book which is fully decodable and matched to their phonics ability. These books are kept until they can be read fluently and class teachers will determine when these books need changing.  </w:t>
      </w:r>
    </w:p>
    <w:p w14:paraId="52AD851B" w14:textId="77777777" w:rsidR="002D736F" w:rsidRPr="002D736F" w:rsidRDefault="002D736F" w:rsidP="002D736F">
      <w:pPr>
        <w:spacing w:after="0"/>
        <w:rPr>
          <w:rFonts w:ascii="Century Gothic" w:hAnsi="Century Gothic" w:cstheme="majorHAnsi"/>
          <w:sz w:val="24"/>
          <w:szCs w:val="24"/>
        </w:rPr>
      </w:pPr>
    </w:p>
    <w:p w14:paraId="65D8355F" w14:textId="77777777" w:rsidR="002D736F" w:rsidRPr="002D736F" w:rsidRDefault="002D736F" w:rsidP="002D736F">
      <w:pPr>
        <w:spacing w:after="0"/>
        <w:rPr>
          <w:rFonts w:ascii="Century Gothic" w:hAnsi="Century Gothic" w:cstheme="majorHAnsi"/>
          <w:b/>
          <w:sz w:val="24"/>
          <w:szCs w:val="24"/>
        </w:rPr>
      </w:pPr>
      <w:r w:rsidRPr="002D736F">
        <w:rPr>
          <w:rFonts w:ascii="Century Gothic" w:hAnsi="Century Gothic" w:cstheme="majorHAnsi"/>
          <w:b/>
          <w:sz w:val="24"/>
          <w:szCs w:val="24"/>
        </w:rPr>
        <w:t xml:space="preserve">Reading for Pleasure Books </w:t>
      </w:r>
    </w:p>
    <w:p w14:paraId="3284722D" w14:textId="66D18F7F" w:rsidR="002D736F" w:rsidRPr="002D736F" w:rsidRDefault="003C04FA" w:rsidP="002D736F">
      <w:pPr>
        <w:spacing w:after="0"/>
        <w:rPr>
          <w:rFonts w:ascii="Century Gothic" w:hAnsi="Century Gothic" w:cstheme="majorHAnsi"/>
          <w:sz w:val="24"/>
          <w:szCs w:val="24"/>
        </w:rPr>
      </w:pPr>
      <w:r>
        <w:rPr>
          <w:rFonts w:ascii="Century Gothic" w:hAnsi="Century Gothic" w:cstheme="majorHAnsi"/>
          <w:sz w:val="24"/>
          <w:szCs w:val="24"/>
        </w:rPr>
        <w:t>Once pupils have completed the Phonics programme, they</w:t>
      </w:r>
      <w:r w:rsidR="002D736F" w:rsidRPr="002D736F">
        <w:rPr>
          <w:rFonts w:ascii="Century Gothic" w:hAnsi="Century Gothic" w:cstheme="majorHAnsi"/>
          <w:sz w:val="24"/>
          <w:szCs w:val="24"/>
        </w:rPr>
        <w:t xml:space="preserve"> will bring home a ‘Reading for Pleasure’ book.  </w:t>
      </w:r>
    </w:p>
    <w:p w14:paraId="58D8A965" w14:textId="25A7E093" w:rsidR="002D736F" w:rsidRPr="002D736F" w:rsidRDefault="002D736F" w:rsidP="002D736F">
      <w:pPr>
        <w:spacing w:after="0"/>
        <w:rPr>
          <w:rFonts w:ascii="Century Gothic" w:hAnsi="Century Gothic" w:cstheme="majorHAnsi"/>
          <w:sz w:val="24"/>
          <w:szCs w:val="24"/>
        </w:rPr>
      </w:pPr>
      <w:r w:rsidRPr="002D736F">
        <w:rPr>
          <w:rFonts w:ascii="Century Gothic" w:hAnsi="Century Gothic" w:cstheme="majorHAnsi"/>
          <w:sz w:val="24"/>
          <w:szCs w:val="24"/>
        </w:rPr>
        <w:lastRenderedPageBreak/>
        <w:t xml:space="preserve">The ‘Reading for Pleasure’ books in our libraries </w:t>
      </w:r>
      <w:r w:rsidR="003C04FA">
        <w:rPr>
          <w:rFonts w:ascii="Century Gothic" w:hAnsi="Century Gothic" w:cstheme="majorHAnsi"/>
          <w:sz w:val="24"/>
          <w:szCs w:val="24"/>
        </w:rPr>
        <w:t>are</w:t>
      </w:r>
      <w:r w:rsidRPr="002D736F">
        <w:rPr>
          <w:rFonts w:ascii="Century Gothic" w:hAnsi="Century Gothic" w:cstheme="majorHAnsi"/>
          <w:sz w:val="24"/>
          <w:szCs w:val="24"/>
        </w:rPr>
        <w:t xml:space="preserve"> organised so that pupils can select these independently, both in line with their age, but also their passions and interests.  This we believe will maintain the love of reading they already have and that we, as an academy, strive to </w:t>
      </w:r>
      <w:r w:rsidR="003C04FA" w:rsidRPr="002D736F">
        <w:rPr>
          <w:rFonts w:ascii="Century Gothic" w:hAnsi="Century Gothic" w:cstheme="majorHAnsi"/>
          <w:sz w:val="24"/>
          <w:szCs w:val="24"/>
        </w:rPr>
        <w:t>instill</w:t>
      </w:r>
      <w:r w:rsidRPr="002D736F">
        <w:rPr>
          <w:rFonts w:ascii="Century Gothic" w:hAnsi="Century Gothic" w:cstheme="majorHAnsi"/>
          <w:sz w:val="24"/>
          <w:szCs w:val="24"/>
        </w:rPr>
        <w:t xml:space="preserve">. </w:t>
      </w:r>
    </w:p>
    <w:p w14:paraId="0AE768F4" w14:textId="77777777" w:rsidR="002D736F" w:rsidRPr="002D736F" w:rsidRDefault="002D736F" w:rsidP="002D736F">
      <w:pPr>
        <w:spacing w:after="0"/>
        <w:rPr>
          <w:rFonts w:ascii="Century Gothic" w:hAnsi="Century Gothic" w:cstheme="majorHAnsi"/>
          <w:sz w:val="24"/>
          <w:szCs w:val="24"/>
        </w:rPr>
      </w:pPr>
    </w:p>
    <w:p w14:paraId="6AB20346" w14:textId="77777777" w:rsidR="002D736F" w:rsidRPr="002D736F" w:rsidRDefault="002D736F" w:rsidP="002D736F">
      <w:pPr>
        <w:spacing w:after="0"/>
        <w:rPr>
          <w:rFonts w:ascii="Century Gothic" w:hAnsi="Century Gothic" w:cstheme="majorHAnsi"/>
          <w:sz w:val="24"/>
          <w:szCs w:val="24"/>
        </w:rPr>
      </w:pPr>
      <w:r w:rsidRPr="002D736F">
        <w:rPr>
          <w:rFonts w:ascii="Century Gothic" w:hAnsi="Century Gothic" w:cstheme="majorHAnsi"/>
          <w:sz w:val="24"/>
          <w:szCs w:val="24"/>
        </w:rPr>
        <w:t xml:space="preserve">While pupils are still accessing RWI Phonics lessons, we will still send home a ‘Reading for Pleasure’ book, but we would not yet expect these pupils to read these books by themselves. </w:t>
      </w:r>
    </w:p>
    <w:p w14:paraId="4A347BD5" w14:textId="2F73CA79" w:rsidR="002D736F" w:rsidRPr="002D736F" w:rsidRDefault="002D736F" w:rsidP="002D736F">
      <w:pPr>
        <w:spacing w:after="0"/>
        <w:rPr>
          <w:rFonts w:ascii="Century Gothic" w:hAnsi="Century Gothic" w:cstheme="majorHAnsi"/>
          <w:sz w:val="24"/>
          <w:szCs w:val="24"/>
        </w:rPr>
      </w:pPr>
      <w:r w:rsidRPr="002D736F">
        <w:rPr>
          <w:rFonts w:ascii="Century Gothic" w:hAnsi="Century Gothic" w:cstheme="majorHAnsi"/>
          <w:sz w:val="24"/>
          <w:szCs w:val="24"/>
        </w:rPr>
        <w:t xml:space="preserve">These books are for adults at home </w:t>
      </w:r>
      <w:r w:rsidR="003C04FA">
        <w:rPr>
          <w:rFonts w:ascii="Century Gothic" w:hAnsi="Century Gothic" w:cstheme="majorHAnsi"/>
          <w:sz w:val="24"/>
          <w:szCs w:val="24"/>
        </w:rPr>
        <w:t>to read to children</w:t>
      </w:r>
      <w:r w:rsidRPr="002D736F">
        <w:rPr>
          <w:rFonts w:ascii="Century Gothic" w:hAnsi="Century Gothic" w:cstheme="majorHAnsi"/>
          <w:sz w:val="24"/>
          <w:szCs w:val="24"/>
        </w:rPr>
        <w:t>. Once pupils have completed their Read Write Inc. Phonics journey, we encourage them to read their Reading for Pleasure book independently.</w:t>
      </w:r>
    </w:p>
    <w:p w14:paraId="1E8A7E7D" w14:textId="21CA490D" w:rsidR="00F62FEC" w:rsidRPr="002D736F" w:rsidRDefault="00F62FEC" w:rsidP="00F62FEC">
      <w:pPr>
        <w:pStyle w:val="paragraph"/>
        <w:spacing w:before="0" w:beforeAutospacing="0" w:after="0" w:afterAutospacing="0"/>
        <w:textAlignment w:val="baseline"/>
        <w:rPr>
          <w:rStyle w:val="normaltextrun"/>
          <w:rFonts w:ascii="Century Gothic" w:hAnsi="Century Gothic" w:cs="Calibri"/>
          <w:b/>
          <w:sz w:val="28"/>
        </w:rPr>
      </w:pPr>
    </w:p>
    <w:p w14:paraId="1EF00CCA" w14:textId="36CC9B1A" w:rsidR="00A47775" w:rsidRPr="002D736F" w:rsidRDefault="00A47775" w:rsidP="007B62BC">
      <w:pPr>
        <w:pStyle w:val="paragraph"/>
        <w:spacing w:before="0" w:beforeAutospacing="0" w:after="0" w:afterAutospacing="0"/>
        <w:textAlignment w:val="baseline"/>
        <w:rPr>
          <w:rFonts w:ascii="Century Gothic" w:hAnsi="Century Gothic" w:cs="Segoe UI"/>
          <w:b/>
          <w:sz w:val="28"/>
        </w:rPr>
      </w:pPr>
      <w:r w:rsidRPr="002D736F">
        <w:rPr>
          <w:rFonts w:ascii="Century Gothic" w:hAnsi="Century Gothic" w:cs="Segoe UI"/>
          <w:b/>
          <w:bCs/>
          <w:sz w:val="28"/>
          <w:szCs w:val="28"/>
        </w:rPr>
        <w:t>Reading for Pleasure</w:t>
      </w:r>
    </w:p>
    <w:p w14:paraId="15EEDE5B" w14:textId="1F7B6EA3" w:rsidR="0047432B" w:rsidRPr="002D736F" w:rsidRDefault="5E8C37E7" w:rsidP="003D7205">
      <w:pPr>
        <w:pStyle w:val="paragraph"/>
        <w:numPr>
          <w:ilvl w:val="0"/>
          <w:numId w:val="5"/>
        </w:numPr>
        <w:spacing w:before="0" w:beforeAutospacing="0" w:after="0" w:afterAutospacing="0"/>
        <w:rPr>
          <w:rStyle w:val="eop"/>
          <w:rFonts w:ascii="Century Gothic" w:hAnsi="Century Gothic" w:cs="Calibri"/>
        </w:rPr>
      </w:pPr>
      <w:r w:rsidRPr="002D736F">
        <w:rPr>
          <w:rStyle w:val="eop"/>
          <w:rFonts w:ascii="Century Gothic" w:hAnsi="Century Gothic" w:cs="Calibri"/>
        </w:rPr>
        <w:t>We encourage our pupils to read for pleasure, and they really reap the benefits. Research shows that reading for pleasure can be directly linked to children’s success throughout their time at school and even into adulthood.</w:t>
      </w:r>
    </w:p>
    <w:p w14:paraId="2B3F3595" w14:textId="3F423BDA" w:rsidR="0047432B" w:rsidRPr="002D736F" w:rsidRDefault="5E8C37E7" w:rsidP="003D7205">
      <w:pPr>
        <w:pStyle w:val="paragraph"/>
        <w:numPr>
          <w:ilvl w:val="0"/>
          <w:numId w:val="5"/>
        </w:numPr>
        <w:spacing w:before="0" w:beforeAutospacing="0" w:after="0" w:afterAutospacing="0"/>
        <w:rPr>
          <w:rStyle w:val="eop"/>
          <w:rFonts w:ascii="Century Gothic" w:hAnsi="Century Gothic" w:cs="Calibri"/>
        </w:rPr>
      </w:pPr>
      <w:r w:rsidRPr="002D736F">
        <w:rPr>
          <w:rStyle w:val="eop"/>
          <w:rFonts w:ascii="Century Gothic" w:hAnsi="Century Gothic" w:cs="Calibri"/>
        </w:rPr>
        <w:t>Reading for pleasure opens up new worlds for children. It gives them the opportunity to use their imagination to explore new ideas, visit new places and meet new characters. Interestingly, reading for pleasure also improves children’s well-being and empathy. It helps them to understand their own identity, and gives them an insight into the world and the views of others.</w:t>
      </w:r>
    </w:p>
    <w:p w14:paraId="1D3D20A8" w14:textId="285D60C3" w:rsidR="0047432B" w:rsidRPr="002D736F" w:rsidRDefault="0047432B" w:rsidP="021A0198">
      <w:pPr>
        <w:pStyle w:val="paragraph"/>
        <w:spacing w:before="0" w:beforeAutospacing="0" w:after="0" w:afterAutospacing="0"/>
        <w:rPr>
          <w:rStyle w:val="eop"/>
          <w:rFonts w:ascii="Century Gothic" w:hAnsi="Century Gothic" w:cs="Calibri"/>
        </w:rPr>
      </w:pPr>
    </w:p>
    <w:p w14:paraId="68A5313A" w14:textId="3D7CC3F3" w:rsidR="0047432B" w:rsidRPr="002D736F" w:rsidRDefault="10A4CC98" w:rsidP="021A0198">
      <w:pPr>
        <w:pStyle w:val="paragraph"/>
        <w:spacing w:before="0" w:beforeAutospacing="0" w:after="0" w:afterAutospacing="0"/>
        <w:rPr>
          <w:rStyle w:val="eop"/>
          <w:rFonts w:ascii="Century Gothic" w:hAnsi="Century Gothic" w:cs="Calibri"/>
        </w:rPr>
      </w:pPr>
      <w:r w:rsidRPr="002D736F">
        <w:rPr>
          <w:rStyle w:val="eop"/>
          <w:rFonts w:ascii="Century Gothic" w:hAnsi="Century Gothic" w:cs="Calibri"/>
        </w:rPr>
        <w:t>At Manor Farm Academy, we encourage reading by:</w:t>
      </w:r>
    </w:p>
    <w:p w14:paraId="4EDB066E" w14:textId="5E7BD5C5" w:rsidR="0047432B" w:rsidRPr="002D736F" w:rsidRDefault="10A4CC98" w:rsidP="003D7205">
      <w:pPr>
        <w:pStyle w:val="paragraph"/>
        <w:numPr>
          <w:ilvl w:val="0"/>
          <w:numId w:val="4"/>
        </w:numPr>
        <w:spacing w:before="0" w:beforeAutospacing="0" w:after="0" w:afterAutospacing="0"/>
        <w:rPr>
          <w:rStyle w:val="eop"/>
          <w:rFonts w:ascii="Century Gothic" w:hAnsi="Century Gothic" w:cs="Calibri"/>
        </w:rPr>
      </w:pPr>
      <w:r w:rsidRPr="002D736F">
        <w:rPr>
          <w:rStyle w:val="eop"/>
          <w:rFonts w:ascii="Century Gothic" w:hAnsi="Century Gothic" w:cs="Calibri"/>
        </w:rPr>
        <w:t>Set</w:t>
      </w:r>
      <w:r w:rsidR="5E8C37E7" w:rsidRPr="002D736F">
        <w:rPr>
          <w:rStyle w:val="eop"/>
          <w:rFonts w:ascii="Century Gothic" w:hAnsi="Century Gothic" w:cs="Calibri"/>
        </w:rPr>
        <w:t>t</w:t>
      </w:r>
      <w:r w:rsidR="58EAAFEC" w:rsidRPr="002D736F">
        <w:rPr>
          <w:rStyle w:val="eop"/>
          <w:rFonts w:ascii="Century Gothic" w:hAnsi="Century Gothic" w:cs="Calibri"/>
        </w:rPr>
        <w:t>ing</w:t>
      </w:r>
      <w:r w:rsidR="5E8C37E7" w:rsidRPr="002D736F">
        <w:rPr>
          <w:rStyle w:val="eop"/>
          <w:rFonts w:ascii="Century Gothic" w:hAnsi="Century Gothic" w:cs="Calibri"/>
        </w:rPr>
        <w:t xml:space="preserve"> aside a special time</w:t>
      </w:r>
      <w:r w:rsidR="2A641B54" w:rsidRPr="002D736F">
        <w:rPr>
          <w:rStyle w:val="eop"/>
          <w:rFonts w:ascii="Century Gothic" w:hAnsi="Century Gothic" w:cs="Calibri"/>
        </w:rPr>
        <w:t xml:space="preserve"> to read</w:t>
      </w:r>
      <w:r w:rsidR="5E8C37E7" w:rsidRPr="002D736F">
        <w:rPr>
          <w:rStyle w:val="eop"/>
          <w:rFonts w:ascii="Century Gothic" w:hAnsi="Century Gothic" w:cs="Calibri"/>
        </w:rPr>
        <w:t xml:space="preserve"> – </w:t>
      </w:r>
      <w:r w:rsidR="00F62FEC" w:rsidRPr="002D736F">
        <w:rPr>
          <w:rStyle w:val="eop"/>
          <w:rFonts w:ascii="Century Gothic" w:hAnsi="Century Gothic" w:cs="Calibri"/>
          <w:b/>
        </w:rPr>
        <w:t xml:space="preserve">staff timetable 10-15mins per day to read their ‘class read’ text to their class for them to enjoy. </w:t>
      </w:r>
    </w:p>
    <w:p w14:paraId="3E9157FF" w14:textId="0FAEC918" w:rsidR="0047432B" w:rsidRPr="002D736F" w:rsidRDefault="48C060AC" w:rsidP="003D7205">
      <w:pPr>
        <w:pStyle w:val="paragraph"/>
        <w:numPr>
          <w:ilvl w:val="0"/>
          <w:numId w:val="4"/>
        </w:numPr>
        <w:spacing w:before="0" w:beforeAutospacing="0" w:after="0" w:afterAutospacing="0"/>
        <w:rPr>
          <w:rStyle w:val="eop"/>
          <w:rFonts w:ascii="Century Gothic" w:hAnsi="Century Gothic" w:cs="Calibri"/>
        </w:rPr>
      </w:pPr>
      <w:r w:rsidRPr="002D736F">
        <w:rPr>
          <w:rStyle w:val="eop"/>
          <w:rFonts w:ascii="Century Gothic" w:hAnsi="Century Gothic" w:cs="Calibri"/>
        </w:rPr>
        <w:t>Getting</w:t>
      </w:r>
      <w:r w:rsidR="5E8C37E7" w:rsidRPr="002D736F">
        <w:rPr>
          <w:rStyle w:val="eop"/>
          <w:rFonts w:ascii="Century Gothic" w:hAnsi="Century Gothic" w:cs="Calibri"/>
        </w:rPr>
        <w:t xml:space="preserve"> caught reading </w:t>
      </w:r>
      <w:r w:rsidR="3B2874E3" w:rsidRPr="002D736F">
        <w:rPr>
          <w:rStyle w:val="eop"/>
          <w:rFonts w:ascii="Century Gothic" w:hAnsi="Century Gothic" w:cs="Calibri"/>
        </w:rPr>
        <w:t>ourselves</w:t>
      </w:r>
      <w:r w:rsidR="5E8C37E7" w:rsidRPr="002D736F">
        <w:rPr>
          <w:rStyle w:val="eop"/>
          <w:rFonts w:ascii="Century Gothic" w:hAnsi="Century Gothic" w:cs="Calibri"/>
        </w:rPr>
        <w:t xml:space="preserve"> – show</w:t>
      </w:r>
      <w:r w:rsidR="2AF07D27" w:rsidRPr="002D736F">
        <w:rPr>
          <w:rStyle w:val="eop"/>
          <w:rFonts w:ascii="Century Gothic" w:hAnsi="Century Gothic" w:cs="Calibri"/>
        </w:rPr>
        <w:t>ing</w:t>
      </w:r>
      <w:r w:rsidR="5E8C37E7" w:rsidRPr="002D736F">
        <w:rPr>
          <w:rStyle w:val="eop"/>
          <w:rFonts w:ascii="Century Gothic" w:hAnsi="Century Gothic" w:cs="Calibri"/>
        </w:rPr>
        <w:t xml:space="preserve"> that reading for pleasure is not just for children.</w:t>
      </w:r>
    </w:p>
    <w:p w14:paraId="00BEE163" w14:textId="1306FB65" w:rsidR="0047432B" w:rsidRPr="002D736F" w:rsidRDefault="2643BDA3" w:rsidP="003D7205">
      <w:pPr>
        <w:pStyle w:val="paragraph"/>
        <w:numPr>
          <w:ilvl w:val="0"/>
          <w:numId w:val="4"/>
        </w:numPr>
        <w:spacing w:before="0" w:beforeAutospacing="0" w:after="0" w:afterAutospacing="0"/>
        <w:rPr>
          <w:rStyle w:val="eop"/>
          <w:rFonts w:ascii="Century Gothic" w:hAnsi="Century Gothic" w:cs="Calibri"/>
        </w:rPr>
      </w:pPr>
      <w:r w:rsidRPr="002D736F">
        <w:rPr>
          <w:rStyle w:val="eop"/>
          <w:rFonts w:ascii="Century Gothic" w:hAnsi="Century Gothic" w:cs="Calibri"/>
        </w:rPr>
        <w:t>Pupils r</w:t>
      </w:r>
      <w:r w:rsidR="5E8C37E7" w:rsidRPr="002D736F">
        <w:rPr>
          <w:rStyle w:val="eop"/>
          <w:rFonts w:ascii="Century Gothic" w:hAnsi="Century Gothic" w:cs="Calibri"/>
        </w:rPr>
        <w:t>ead</w:t>
      </w:r>
      <w:r w:rsidR="59AA171F" w:rsidRPr="002D736F">
        <w:rPr>
          <w:rStyle w:val="eop"/>
          <w:rFonts w:ascii="Century Gothic" w:hAnsi="Century Gothic" w:cs="Calibri"/>
        </w:rPr>
        <w:t>ing</w:t>
      </w:r>
      <w:r w:rsidR="5E8C37E7" w:rsidRPr="002D736F">
        <w:rPr>
          <w:rStyle w:val="eop"/>
          <w:rFonts w:ascii="Century Gothic" w:hAnsi="Century Gothic" w:cs="Calibri"/>
        </w:rPr>
        <w:t xml:space="preserve"> to each other</w:t>
      </w:r>
      <w:r w:rsidR="383D2285" w:rsidRPr="002D736F">
        <w:rPr>
          <w:rStyle w:val="eop"/>
          <w:rFonts w:ascii="Century Gothic" w:hAnsi="Century Gothic" w:cs="Calibri"/>
        </w:rPr>
        <w:t>.</w:t>
      </w:r>
    </w:p>
    <w:p w14:paraId="572C70B4" w14:textId="1EDBE55F" w:rsidR="0047432B" w:rsidRPr="002D736F" w:rsidRDefault="383D2285" w:rsidP="003D7205">
      <w:pPr>
        <w:pStyle w:val="paragraph"/>
        <w:numPr>
          <w:ilvl w:val="0"/>
          <w:numId w:val="4"/>
        </w:numPr>
        <w:spacing w:before="0" w:beforeAutospacing="0" w:after="0" w:afterAutospacing="0"/>
        <w:rPr>
          <w:rStyle w:val="eop"/>
          <w:rFonts w:ascii="Century Gothic" w:hAnsi="Century Gothic" w:cs="Calibri"/>
        </w:rPr>
      </w:pPr>
      <w:r w:rsidRPr="002D736F">
        <w:rPr>
          <w:rStyle w:val="eop"/>
          <w:rFonts w:ascii="Century Gothic" w:hAnsi="Century Gothic" w:cs="Calibri"/>
        </w:rPr>
        <w:t>Valuing</w:t>
      </w:r>
      <w:r w:rsidR="5E8C37E7" w:rsidRPr="002D736F">
        <w:rPr>
          <w:rStyle w:val="eop"/>
          <w:rFonts w:ascii="Century Gothic" w:hAnsi="Century Gothic" w:cs="Calibri"/>
        </w:rPr>
        <w:t xml:space="preserve"> the books they choose to read – all reading is valuable for a child’s development. Some of us prefer non-fiction; some of us prefer comics. One </w:t>
      </w:r>
      <w:r w:rsidR="3E54A388" w:rsidRPr="002D736F">
        <w:rPr>
          <w:rStyle w:val="eop"/>
          <w:rFonts w:ascii="Century Gothic" w:hAnsi="Century Gothic" w:cs="Calibri"/>
        </w:rPr>
        <w:t>pupil</w:t>
      </w:r>
      <w:r w:rsidR="5E8C37E7" w:rsidRPr="002D736F">
        <w:rPr>
          <w:rStyle w:val="eop"/>
          <w:rFonts w:ascii="Century Gothic" w:hAnsi="Century Gothic" w:cs="Calibri"/>
        </w:rPr>
        <w:t xml:space="preserve"> might like superhero books; another might </w:t>
      </w:r>
      <w:r w:rsidR="5F95BBBF" w:rsidRPr="002D736F">
        <w:rPr>
          <w:rStyle w:val="eop"/>
          <w:rFonts w:ascii="Century Gothic" w:hAnsi="Century Gothic" w:cs="Calibri"/>
        </w:rPr>
        <w:t xml:space="preserve">enjoy </w:t>
      </w:r>
      <w:r w:rsidR="5E8C37E7" w:rsidRPr="002D736F">
        <w:rPr>
          <w:rStyle w:val="eop"/>
          <w:rFonts w:ascii="Century Gothic" w:hAnsi="Century Gothic" w:cs="Calibri"/>
        </w:rPr>
        <w:t>a book of football statistics.</w:t>
      </w:r>
    </w:p>
    <w:p w14:paraId="7D4F9DF9" w14:textId="73C2A23C" w:rsidR="0047432B" w:rsidRPr="002D736F" w:rsidRDefault="2D94235D" w:rsidP="003D7205">
      <w:pPr>
        <w:pStyle w:val="paragraph"/>
        <w:numPr>
          <w:ilvl w:val="0"/>
          <w:numId w:val="4"/>
        </w:numPr>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Setting </w:t>
      </w:r>
      <w:r w:rsidR="5E8C37E7" w:rsidRPr="002D736F">
        <w:rPr>
          <w:rStyle w:val="eop"/>
          <w:rFonts w:ascii="Century Gothic" w:hAnsi="Century Gothic" w:cs="Calibri"/>
        </w:rPr>
        <w:t>challenge</w:t>
      </w:r>
      <w:r w:rsidR="53B4D466" w:rsidRPr="002D736F">
        <w:rPr>
          <w:rStyle w:val="eop"/>
          <w:rFonts w:ascii="Century Gothic" w:hAnsi="Century Gothic" w:cs="Calibri"/>
        </w:rPr>
        <w:t>s</w:t>
      </w:r>
      <w:r w:rsidR="5E8C37E7" w:rsidRPr="002D736F">
        <w:rPr>
          <w:rStyle w:val="eop"/>
          <w:rFonts w:ascii="Century Gothic" w:hAnsi="Century Gothic" w:cs="Calibri"/>
        </w:rPr>
        <w:t xml:space="preserve"> – can </w:t>
      </w:r>
      <w:r w:rsidR="1DA71621" w:rsidRPr="002D736F">
        <w:rPr>
          <w:rStyle w:val="eop"/>
          <w:rFonts w:ascii="Century Gothic" w:hAnsi="Century Gothic" w:cs="Calibri"/>
        </w:rPr>
        <w:t>pupils</w:t>
      </w:r>
      <w:r w:rsidR="5E8C37E7" w:rsidRPr="002D736F">
        <w:rPr>
          <w:rStyle w:val="eop"/>
          <w:rFonts w:ascii="Century Gothic" w:hAnsi="Century Gothic" w:cs="Calibri"/>
        </w:rPr>
        <w:t xml:space="preserve"> read ten books before they’re ten? Can they read a book from six different genres: a comic, an information book, a funny book, a sci-fi book, a classic and an instruction manual?</w:t>
      </w:r>
    </w:p>
    <w:p w14:paraId="77FE516A" w14:textId="11EBD355" w:rsidR="0047432B" w:rsidRPr="002D736F" w:rsidRDefault="066D6E4A" w:rsidP="003D7205">
      <w:pPr>
        <w:pStyle w:val="paragraph"/>
        <w:numPr>
          <w:ilvl w:val="0"/>
          <w:numId w:val="4"/>
        </w:numPr>
        <w:spacing w:before="0" w:beforeAutospacing="0" w:after="0" w:afterAutospacing="0"/>
        <w:rPr>
          <w:rStyle w:val="eop"/>
          <w:rFonts w:ascii="Century Gothic" w:hAnsi="Century Gothic" w:cs="Calibri"/>
        </w:rPr>
      </w:pPr>
      <w:r w:rsidRPr="002D736F">
        <w:rPr>
          <w:rStyle w:val="eop"/>
          <w:rFonts w:ascii="Century Gothic" w:hAnsi="Century Gothic" w:cs="Calibri"/>
        </w:rPr>
        <w:lastRenderedPageBreak/>
        <w:t>Using</w:t>
      </w:r>
      <w:r w:rsidR="0AB1A7B2" w:rsidRPr="002D736F">
        <w:rPr>
          <w:rStyle w:val="eop"/>
          <w:rFonts w:ascii="Century Gothic" w:hAnsi="Century Gothic" w:cs="Calibri"/>
        </w:rPr>
        <w:t xml:space="preserve"> a</w:t>
      </w:r>
      <w:r w:rsidR="5E8C37E7" w:rsidRPr="002D736F">
        <w:rPr>
          <w:rStyle w:val="eop"/>
          <w:rFonts w:ascii="Century Gothic" w:hAnsi="Century Gothic" w:cs="Calibri"/>
        </w:rPr>
        <w:t xml:space="preserve">udiobooks – audiobooks allow children to experience a book above their own reading level. It also allows you to share a book together </w:t>
      </w:r>
      <w:r w:rsidR="03601F1E" w:rsidRPr="002D736F">
        <w:rPr>
          <w:rStyle w:val="eop"/>
          <w:rFonts w:ascii="Century Gothic" w:hAnsi="Century Gothic" w:cs="Calibri"/>
        </w:rPr>
        <w:t>which promotes discussion and language development</w:t>
      </w:r>
      <w:r w:rsidR="5E8C37E7" w:rsidRPr="002D736F">
        <w:rPr>
          <w:rStyle w:val="eop"/>
          <w:rFonts w:ascii="Century Gothic" w:hAnsi="Century Gothic" w:cs="Calibri"/>
        </w:rPr>
        <w:t>. Listening to a story over and over again can improve vocabulary and encourage deeper comprehension.</w:t>
      </w:r>
    </w:p>
    <w:p w14:paraId="21FC04E9" w14:textId="0A2327FC" w:rsidR="0047432B" w:rsidRPr="002D736F" w:rsidRDefault="42B50C77" w:rsidP="003D7205">
      <w:pPr>
        <w:pStyle w:val="paragraph"/>
        <w:numPr>
          <w:ilvl w:val="0"/>
          <w:numId w:val="4"/>
        </w:numPr>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We utilise quality </w:t>
      </w:r>
      <w:r w:rsidR="6919281A" w:rsidRPr="002D736F">
        <w:rPr>
          <w:rStyle w:val="eop"/>
          <w:rFonts w:ascii="Century Gothic" w:hAnsi="Century Gothic" w:cs="Calibri"/>
        </w:rPr>
        <w:t>s</w:t>
      </w:r>
      <w:r w:rsidR="5E8C37E7" w:rsidRPr="002D736F">
        <w:rPr>
          <w:rStyle w:val="eop"/>
          <w:rFonts w:ascii="Century Gothic" w:hAnsi="Century Gothic" w:cs="Calibri"/>
        </w:rPr>
        <w:t>tage and screen</w:t>
      </w:r>
      <w:r w:rsidR="7D16189E" w:rsidRPr="002D736F">
        <w:rPr>
          <w:rStyle w:val="eop"/>
          <w:rFonts w:ascii="Century Gothic" w:hAnsi="Century Gothic" w:cs="Calibri"/>
        </w:rPr>
        <w:t xml:space="preserve"> clips, where pupil’</w:t>
      </w:r>
      <w:r w:rsidR="5E8C37E7" w:rsidRPr="002D736F">
        <w:rPr>
          <w:rStyle w:val="eop"/>
          <w:rFonts w:ascii="Century Gothic" w:hAnsi="Century Gothic" w:cs="Calibri"/>
        </w:rPr>
        <w:t xml:space="preserve">s favourite films or games </w:t>
      </w:r>
      <w:r w:rsidR="7A43531C" w:rsidRPr="002D736F">
        <w:rPr>
          <w:rStyle w:val="eop"/>
          <w:rFonts w:ascii="Century Gothic" w:hAnsi="Century Gothic" w:cs="Calibri"/>
        </w:rPr>
        <w:t xml:space="preserve">can be seen </w:t>
      </w:r>
      <w:r w:rsidR="5E8C37E7" w:rsidRPr="002D736F">
        <w:rPr>
          <w:rStyle w:val="eop"/>
          <w:rFonts w:ascii="Century Gothic" w:hAnsi="Century Gothic" w:cs="Calibri"/>
        </w:rPr>
        <w:t>as a springboard into reading. Knowing the characters and storyline can be a helpful bridge into reading a longer story.</w:t>
      </w:r>
    </w:p>
    <w:p w14:paraId="421A5F82" w14:textId="7B5E0FE2" w:rsidR="0047432B" w:rsidRPr="002D736F" w:rsidRDefault="522B5FB1" w:rsidP="003D7205">
      <w:pPr>
        <w:pStyle w:val="paragraph"/>
        <w:numPr>
          <w:ilvl w:val="0"/>
          <w:numId w:val="4"/>
        </w:numPr>
        <w:spacing w:before="0" w:beforeAutospacing="0" w:after="0" w:afterAutospacing="0"/>
        <w:rPr>
          <w:rStyle w:val="eop"/>
          <w:rFonts w:ascii="Century Gothic" w:hAnsi="Century Gothic" w:cs="Calibri"/>
        </w:rPr>
      </w:pPr>
      <w:r w:rsidRPr="002D736F">
        <w:rPr>
          <w:rStyle w:val="eop"/>
          <w:rFonts w:ascii="Century Gothic" w:hAnsi="Century Gothic" w:cs="Calibri"/>
        </w:rPr>
        <w:t xml:space="preserve">Celebrating key reading events such as World Book Day. </w:t>
      </w:r>
    </w:p>
    <w:p w14:paraId="53102956" w14:textId="4FC4D4EF" w:rsidR="0047432B" w:rsidRPr="002D736F" w:rsidRDefault="0047432B" w:rsidP="080A07D3">
      <w:pPr>
        <w:pStyle w:val="paragraph"/>
        <w:spacing w:before="0" w:beforeAutospacing="0" w:after="0" w:afterAutospacing="0"/>
        <w:textAlignment w:val="baseline"/>
        <w:rPr>
          <w:rFonts w:ascii="Century Gothic" w:hAnsi="Century Gothic" w:cs="Segoe UI"/>
          <w:b/>
          <w:bCs/>
        </w:rPr>
      </w:pPr>
    </w:p>
    <w:p w14:paraId="4D29C404" w14:textId="0285BEB7" w:rsidR="00F62FEC" w:rsidRPr="002D736F" w:rsidRDefault="00F62FEC" w:rsidP="080A07D3">
      <w:pPr>
        <w:pStyle w:val="paragraph"/>
        <w:spacing w:before="0" w:beforeAutospacing="0" w:after="0" w:afterAutospacing="0"/>
        <w:textAlignment w:val="baseline"/>
        <w:rPr>
          <w:rFonts w:ascii="Century Gothic" w:hAnsi="Century Gothic" w:cs="Segoe UI"/>
          <w:b/>
          <w:bCs/>
        </w:rPr>
      </w:pPr>
    </w:p>
    <w:tbl>
      <w:tblPr>
        <w:tblStyle w:val="TableGrid"/>
        <w:tblW w:w="0" w:type="auto"/>
        <w:tblLook w:val="04A0" w:firstRow="1" w:lastRow="0" w:firstColumn="1" w:lastColumn="0" w:noHBand="0" w:noVBand="1"/>
      </w:tblPr>
      <w:tblGrid>
        <w:gridCol w:w="4390"/>
        <w:gridCol w:w="8560"/>
      </w:tblGrid>
      <w:tr w:rsidR="00F62FEC" w:rsidRPr="002D736F" w14:paraId="300B7E6B" w14:textId="77777777" w:rsidTr="0ADC75E6">
        <w:tc>
          <w:tcPr>
            <w:tcW w:w="12950" w:type="dxa"/>
            <w:gridSpan w:val="2"/>
            <w:shd w:val="clear" w:color="auto" w:fill="D9D9D9" w:themeFill="background1" w:themeFillShade="D9"/>
          </w:tcPr>
          <w:p w14:paraId="10BFFAF7" w14:textId="12EEB7ED" w:rsidR="00F62FEC" w:rsidRPr="002D736F" w:rsidRDefault="00F62FEC" w:rsidP="00227C9A">
            <w:pPr>
              <w:pStyle w:val="paragraph"/>
              <w:spacing w:before="0" w:beforeAutospacing="0" w:after="0" w:afterAutospacing="0"/>
              <w:jc w:val="center"/>
              <w:textAlignment w:val="baseline"/>
              <w:rPr>
                <w:rFonts w:ascii="Century Gothic" w:hAnsi="Century Gothic" w:cs="Segoe UI"/>
                <w:b/>
                <w:bCs/>
              </w:rPr>
            </w:pPr>
            <w:r w:rsidRPr="002D736F">
              <w:rPr>
                <w:rFonts w:ascii="Century Gothic" w:hAnsi="Century Gothic" w:cs="Segoe UI"/>
                <w:b/>
                <w:bCs/>
                <w:sz w:val="32"/>
              </w:rPr>
              <w:t>Reading Glossary</w:t>
            </w:r>
          </w:p>
        </w:tc>
      </w:tr>
      <w:tr w:rsidR="00F62FEC" w:rsidRPr="002D736F" w14:paraId="015A3471" w14:textId="77777777" w:rsidTr="0ADC75E6">
        <w:tc>
          <w:tcPr>
            <w:tcW w:w="4390" w:type="dxa"/>
          </w:tcPr>
          <w:p w14:paraId="43FD9A8C" w14:textId="03F890C0" w:rsidR="00F62FEC" w:rsidRPr="002D736F" w:rsidRDefault="00F62FEC" w:rsidP="080A07D3">
            <w:pPr>
              <w:pStyle w:val="paragraph"/>
              <w:spacing w:before="0" w:beforeAutospacing="0" w:after="0" w:afterAutospacing="0"/>
              <w:textAlignment w:val="baseline"/>
              <w:rPr>
                <w:rFonts w:ascii="Century Gothic" w:hAnsi="Century Gothic" w:cs="Segoe UI"/>
                <w:b/>
                <w:bCs/>
              </w:rPr>
            </w:pPr>
            <w:r w:rsidRPr="002D736F">
              <w:rPr>
                <w:rFonts w:ascii="Century Gothic" w:hAnsi="Century Gothic" w:cs="Segoe UI"/>
                <w:b/>
                <w:bCs/>
              </w:rPr>
              <w:t>Reading Pathway</w:t>
            </w:r>
          </w:p>
        </w:tc>
        <w:tc>
          <w:tcPr>
            <w:tcW w:w="8560" w:type="dxa"/>
          </w:tcPr>
          <w:p w14:paraId="731ED83B" w14:textId="32FF9B1F" w:rsidR="00F62FEC" w:rsidRPr="002D736F" w:rsidRDefault="00227C9A" w:rsidP="080A07D3">
            <w:pPr>
              <w:pStyle w:val="paragraph"/>
              <w:spacing w:before="0" w:beforeAutospacing="0" w:after="0" w:afterAutospacing="0"/>
              <w:textAlignment w:val="baseline"/>
              <w:rPr>
                <w:rFonts w:ascii="Century Gothic" w:hAnsi="Century Gothic" w:cs="Segoe UI"/>
                <w:bCs/>
              </w:rPr>
            </w:pPr>
            <w:r w:rsidRPr="002D736F">
              <w:rPr>
                <w:rFonts w:ascii="Century Gothic" w:hAnsi="Century Gothic" w:cs="Segoe UI"/>
                <w:bCs/>
              </w:rPr>
              <w:t xml:space="preserve">The reading journey that pupils at Manor Farm Academy follow from Reception to Y6. </w:t>
            </w:r>
          </w:p>
        </w:tc>
      </w:tr>
      <w:tr w:rsidR="00F62FEC" w:rsidRPr="002D736F" w14:paraId="054B73B9" w14:textId="77777777" w:rsidTr="0ADC75E6">
        <w:tc>
          <w:tcPr>
            <w:tcW w:w="4390" w:type="dxa"/>
          </w:tcPr>
          <w:p w14:paraId="7C9A80D4" w14:textId="0AB90FE5" w:rsidR="00F62FEC" w:rsidRPr="002D736F" w:rsidRDefault="00F62FEC" w:rsidP="080A07D3">
            <w:pPr>
              <w:pStyle w:val="paragraph"/>
              <w:spacing w:before="0" w:beforeAutospacing="0" w:after="0" w:afterAutospacing="0"/>
              <w:textAlignment w:val="baseline"/>
              <w:rPr>
                <w:rFonts w:ascii="Century Gothic" w:hAnsi="Century Gothic" w:cs="Segoe UI"/>
                <w:b/>
                <w:bCs/>
              </w:rPr>
            </w:pPr>
            <w:r w:rsidRPr="002D736F">
              <w:rPr>
                <w:rFonts w:ascii="Century Gothic" w:hAnsi="Century Gothic" w:cs="Segoe UI"/>
                <w:b/>
                <w:bCs/>
              </w:rPr>
              <w:t xml:space="preserve">Book Bag Book </w:t>
            </w:r>
          </w:p>
        </w:tc>
        <w:tc>
          <w:tcPr>
            <w:tcW w:w="8560" w:type="dxa"/>
          </w:tcPr>
          <w:p w14:paraId="4E4D448B" w14:textId="1986CF41" w:rsidR="00F62FEC" w:rsidRPr="002D736F" w:rsidRDefault="00227C9A" w:rsidP="080A07D3">
            <w:pPr>
              <w:pStyle w:val="paragraph"/>
              <w:spacing w:before="0" w:beforeAutospacing="0" w:after="0" w:afterAutospacing="0"/>
              <w:textAlignment w:val="baseline"/>
              <w:rPr>
                <w:rFonts w:ascii="Century Gothic" w:hAnsi="Century Gothic" w:cs="Segoe UI"/>
                <w:bCs/>
              </w:rPr>
            </w:pPr>
            <w:r w:rsidRPr="002D736F">
              <w:rPr>
                <w:rFonts w:ascii="Century Gothic" w:hAnsi="Century Gothic" w:cs="Segoe UI"/>
                <w:bCs/>
              </w:rPr>
              <w:t>RWI Decodable Phonics Book.</w:t>
            </w:r>
          </w:p>
        </w:tc>
      </w:tr>
      <w:tr w:rsidR="00F62FEC" w:rsidRPr="002D736F" w14:paraId="67840652" w14:textId="77777777" w:rsidTr="0ADC75E6">
        <w:tc>
          <w:tcPr>
            <w:tcW w:w="4390" w:type="dxa"/>
          </w:tcPr>
          <w:p w14:paraId="3AA330E9" w14:textId="2E0B5835" w:rsidR="00F62FEC" w:rsidRPr="002D736F" w:rsidRDefault="00F62FEC" w:rsidP="080A07D3">
            <w:pPr>
              <w:pStyle w:val="paragraph"/>
              <w:spacing w:before="0" w:beforeAutospacing="0" w:after="0" w:afterAutospacing="0"/>
              <w:textAlignment w:val="baseline"/>
              <w:rPr>
                <w:rFonts w:ascii="Century Gothic" w:hAnsi="Century Gothic" w:cs="Segoe UI"/>
                <w:b/>
                <w:bCs/>
              </w:rPr>
            </w:pPr>
            <w:r w:rsidRPr="002D736F">
              <w:rPr>
                <w:rFonts w:ascii="Century Gothic" w:hAnsi="Century Gothic" w:cs="Segoe UI"/>
                <w:b/>
                <w:bCs/>
              </w:rPr>
              <w:t>Reading for Pleasure Book</w:t>
            </w:r>
          </w:p>
        </w:tc>
        <w:tc>
          <w:tcPr>
            <w:tcW w:w="8560" w:type="dxa"/>
          </w:tcPr>
          <w:p w14:paraId="21983709" w14:textId="3037B4E3" w:rsidR="00F62FEC" w:rsidRPr="002D736F" w:rsidRDefault="00227C9A" w:rsidP="080A07D3">
            <w:pPr>
              <w:pStyle w:val="paragraph"/>
              <w:spacing w:before="0" w:beforeAutospacing="0" w:after="0" w:afterAutospacing="0"/>
              <w:textAlignment w:val="baseline"/>
              <w:rPr>
                <w:rFonts w:ascii="Century Gothic" w:hAnsi="Century Gothic" w:cs="Segoe UI"/>
                <w:bCs/>
              </w:rPr>
            </w:pPr>
            <w:r w:rsidRPr="002D736F">
              <w:rPr>
                <w:rFonts w:ascii="Century Gothic" w:hAnsi="Century Gothic" w:cs="Segoe UI"/>
                <w:bCs/>
              </w:rPr>
              <w:t xml:space="preserve">A book from the library that pupils independently select to enjoy which must be read to them by an adult if they still access phonics lessons, but can be read independently if they have completed the phonics programme. </w:t>
            </w:r>
          </w:p>
        </w:tc>
      </w:tr>
      <w:tr w:rsidR="00F62FEC" w:rsidRPr="002D736F" w14:paraId="1991A67B" w14:textId="77777777" w:rsidTr="0ADC75E6">
        <w:tc>
          <w:tcPr>
            <w:tcW w:w="4390" w:type="dxa"/>
          </w:tcPr>
          <w:p w14:paraId="4EF35E84" w14:textId="0CA201AC" w:rsidR="00F62FEC" w:rsidRPr="002D736F" w:rsidRDefault="00F62FEC" w:rsidP="080A07D3">
            <w:pPr>
              <w:pStyle w:val="paragraph"/>
              <w:spacing w:before="0" w:beforeAutospacing="0" w:after="0" w:afterAutospacing="0"/>
              <w:textAlignment w:val="baseline"/>
              <w:rPr>
                <w:rFonts w:ascii="Century Gothic" w:hAnsi="Century Gothic" w:cs="Segoe UI"/>
                <w:b/>
                <w:bCs/>
              </w:rPr>
            </w:pPr>
            <w:r w:rsidRPr="002D736F">
              <w:rPr>
                <w:rFonts w:ascii="Century Gothic" w:hAnsi="Century Gothic" w:cs="Segoe UI"/>
                <w:b/>
                <w:bCs/>
              </w:rPr>
              <w:t>Class Read</w:t>
            </w:r>
            <w:r w:rsidR="00227C9A" w:rsidRPr="002D736F">
              <w:rPr>
                <w:rFonts w:ascii="Century Gothic" w:hAnsi="Century Gothic" w:cs="Segoe UI"/>
                <w:b/>
                <w:bCs/>
              </w:rPr>
              <w:t xml:space="preserve"> </w:t>
            </w:r>
          </w:p>
        </w:tc>
        <w:tc>
          <w:tcPr>
            <w:tcW w:w="8560" w:type="dxa"/>
          </w:tcPr>
          <w:p w14:paraId="697DC8EA" w14:textId="31032381" w:rsidR="00F62FEC" w:rsidRPr="002D736F" w:rsidRDefault="00227C9A" w:rsidP="080A07D3">
            <w:pPr>
              <w:pStyle w:val="paragraph"/>
              <w:spacing w:before="0" w:beforeAutospacing="0" w:after="0" w:afterAutospacing="0"/>
              <w:textAlignment w:val="baseline"/>
              <w:rPr>
                <w:rFonts w:ascii="Century Gothic" w:hAnsi="Century Gothic" w:cs="Segoe UI"/>
                <w:bCs/>
              </w:rPr>
            </w:pPr>
            <w:r w:rsidRPr="002D736F">
              <w:rPr>
                <w:rFonts w:ascii="Century Gothic" w:hAnsi="Century Gothic" w:cs="Segoe UI"/>
                <w:bCs/>
              </w:rPr>
              <w:t xml:space="preserve">The book selected by the class teacher and/or pupils which an adult reads to them for enjoyment. </w:t>
            </w:r>
          </w:p>
        </w:tc>
      </w:tr>
      <w:tr w:rsidR="00F62FEC" w:rsidRPr="002D736F" w14:paraId="25B3B6F7" w14:textId="77777777" w:rsidTr="0ADC75E6">
        <w:tc>
          <w:tcPr>
            <w:tcW w:w="4390" w:type="dxa"/>
          </w:tcPr>
          <w:p w14:paraId="03AC7EA0" w14:textId="74A6BACD" w:rsidR="00F62FEC" w:rsidRPr="002D736F" w:rsidRDefault="00F62FEC" w:rsidP="080A07D3">
            <w:pPr>
              <w:pStyle w:val="paragraph"/>
              <w:spacing w:before="0" w:beforeAutospacing="0" w:after="0" w:afterAutospacing="0"/>
              <w:textAlignment w:val="baseline"/>
              <w:rPr>
                <w:rFonts w:ascii="Century Gothic" w:hAnsi="Century Gothic" w:cs="Segoe UI"/>
                <w:b/>
                <w:bCs/>
              </w:rPr>
            </w:pPr>
            <w:r w:rsidRPr="002D736F">
              <w:rPr>
                <w:rFonts w:ascii="Century Gothic" w:hAnsi="Century Gothic" w:cs="Segoe UI"/>
                <w:b/>
                <w:bCs/>
              </w:rPr>
              <w:t xml:space="preserve">Core Texts </w:t>
            </w:r>
          </w:p>
        </w:tc>
        <w:tc>
          <w:tcPr>
            <w:tcW w:w="8560" w:type="dxa"/>
          </w:tcPr>
          <w:p w14:paraId="0B826D9C" w14:textId="170882B3" w:rsidR="00F62FEC" w:rsidRPr="002D736F" w:rsidRDefault="00227C9A" w:rsidP="080A07D3">
            <w:pPr>
              <w:pStyle w:val="paragraph"/>
              <w:spacing w:before="0" w:beforeAutospacing="0" w:after="0" w:afterAutospacing="0"/>
              <w:textAlignment w:val="baseline"/>
              <w:rPr>
                <w:rFonts w:ascii="Century Gothic" w:hAnsi="Century Gothic" w:cs="Segoe UI"/>
                <w:bCs/>
              </w:rPr>
            </w:pPr>
            <w:r w:rsidRPr="002D736F">
              <w:rPr>
                <w:rFonts w:ascii="Century Gothic" w:hAnsi="Century Gothic" w:cs="Segoe UI"/>
                <w:bCs/>
              </w:rPr>
              <w:t xml:space="preserve">Texts chosen to drive the teaching of whole-class reading. </w:t>
            </w:r>
          </w:p>
        </w:tc>
      </w:tr>
      <w:tr w:rsidR="00F62FEC" w:rsidRPr="002D736F" w14:paraId="637427D5" w14:textId="77777777" w:rsidTr="0ADC75E6">
        <w:tc>
          <w:tcPr>
            <w:tcW w:w="4390" w:type="dxa"/>
          </w:tcPr>
          <w:p w14:paraId="50F29E2C" w14:textId="70E1CD71" w:rsidR="00F62FEC" w:rsidRPr="002D736F" w:rsidRDefault="00F62FEC" w:rsidP="080A07D3">
            <w:pPr>
              <w:pStyle w:val="paragraph"/>
              <w:spacing w:before="0" w:beforeAutospacing="0" w:after="0" w:afterAutospacing="0"/>
              <w:textAlignment w:val="baseline"/>
              <w:rPr>
                <w:rFonts w:ascii="Century Gothic" w:hAnsi="Century Gothic" w:cs="Segoe UI"/>
                <w:b/>
                <w:bCs/>
              </w:rPr>
            </w:pPr>
            <w:r w:rsidRPr="002D736F">
              <w:rPr>
                <w:rFonts w:ascii="Century Gothic" w:hAnsi="Century Gothic" w:cs="Segoe UI"/>
                <w:b/>
                <w:bCs/>
              </w:rPr>
              <w:t xml:space="preserve">Reading Framework </w:t>
            </w:r>
          </w:p>
        </w:tc>
        <w:tc>
          <w:tcPr>
            <w:tcW w:w="8560" w:type="dxa"/>
          </w:tcPr>
          <w:p w14:paraId="06AAD9DA" w14:textId="65D7905E" w:rsidR="00F62FEC" w:rsidRPr="002D736F" w:rsidRDefault="00227C9A" w:rsidP="080A07D3">
            <w:pPr>
              <w:pStyle w:val="paragraph"/>
              <w:spacing w:before="0" w:beforeAutospacing="0" w:after="0" w:afterAutospacing="0"/>
              <w:textAlignment w:val="baseline"/>
              <w:rPr>
                <w:rFonts w:ascii="Century Gothic" w:hAnsi="Century Gothic" w:cs="Segoe UI"/>
                <w:bCs/>
              </w:rPr>
            </w:pPr>
            <w:r w:rsidRPr="002D736F">
              <w:rPr>
                <w:rFonts w:ascii="Century Gothic" w:hAnsi="Century Gothic" w:cs="Segoe UI"/>
                <w:bCs/>
              </w:rPr>
              <w:t xml:space="preserve">Outline and progression of texts studied in whole-class reading sessions </w:t>
            </w:r>
            <w:r w:rsidRPr="002D736F">
              <w:rPr>
                <w:rFonts w:ascii="Century Gothic" w:hAnsi="Century Gothic" w:cs="Segoe UI"/>
                <w:bCs/>
                <w:highlight w:val="yellow"/>
              </w:rPr>
              <w:t>+ class reads.</w:t>
            </w:r>
          </w:p>
        </w:tc>
      </w:tr>
      <w:tr w:rsidR="00F62FEC" w:rsidRPr="002D736F" w14:paraId="42A2D7A4" w14:textId="77777777" w:rsidTr="0ADC75E6">
        <w:tc>
          <w:tcPr>
            <w:tcW w:w="4390" w:type="dxa"/>
          </w:tcPr>
          <w:p w14:paraId="7E8106AB" w14:textId="24A74E79" w:rsidR="00F62FEC" w:rsidRPr="002D736F" w:rsidRDefault="00F62FEC" w:rsidP="080A07D3">
            <w:pPr>
              <w:pStyle w:val="paragraph"/>
              <w:spacing w:before="0" w:beforeAutospacing="0" w:after="0" w:afterAutospacing="0"/>
              <w:textAlignment w:val="baseline"/>
              <w:rPr>
                <w:rFonts w:ascii="Century Gothic" w:hAnsi="Century Gothic" w:cs="Segoe UI"/>
                <w:b/>
                <w:bCs/>
              </w:rPr>
            </w:pPr>
            <w:r w:rsidRPr="002D736F">
              <w:rPr>
                <w:rFonts w:ascii="Century Gothic" w:hAnsi="Century Gothic" w:cs="Segoe UI"/>
                <w:b/>
                <w:bCs/>
              </w:rPr>
              <w:t xml:space="preserve">Literature Spine </w:t>
            </w:r>
          </w:p>
        </w:tc>
        <w:tc>
          <w:tcPr>
            <w:tcW w:w="8560" w:type="dxa"/>
          </w:tcPr>
          <w:p w14:paraId="36E9CE79" w14:textId="124AE9A1" w:rsidR="00F62FEC" w:rsidRPr="002D736F" w:rsidRDefault="00227C9A" w:rsidP="080A07D3">
            <w:pPr>
              <w:pStyle w:val="paragraph"/>
              <w:spacing w:before="0" w:beforeAutospacing="0" w:after="0" w:afterAutospacing="0"/>
              <w:textAlignment w:val="baseline"/>
              <w:rPr>
                <w:rFonts w:ascii="Century Gothic" w:hAnsi="Century Gothic" w:cs="Segoe UI"/>
                <w:bCs/>
              </w:rPr>
            </w:pPr>
            <w:r w:rsidRPr="002D736F">
              <w:rPr>
                <w:rFonts w:ascii="Century Gothic" w:hAnsi="Century Gothic" w:cs="Segoe UI"/>
                <w:bCs/>
              </w:rPr>
              <w:t xml:space="preserve">Coverage of text types (for reading and writing) across the academy. </w:t>
            </w:r>
          </w:p>
        </w:tc>
      </w:tr>
      <w:tr w:rsidR="00227C9A" w:rsidRPr="002D736F" w14:paraId="531A5C74" w14:textId="77777777" w:rsidTr="0ADC75E6">
        <w:tc>
          <w:tcPr>
            <w:tcW w:w="4390" w:type="dxa"/>
          </w:tcPr>
          <w:p w14:paraId="0EE3264F" w14:textId="24B7F7D6" w:rsidR="00227C9A" w:rsidRPr="002D736F" w:rsidRDefault="00227C9A" w:rsidP="080A07D3">
            <w:pPr>
              <w:pStyle w:val="paragraph"/>
              <w:spacing w:before="0" w:beforeAutospacing="0" w:after="0" w:afterAutospacing="0"/>
              <w:textAlignment w:val="baseline"/>
              <w:rPr>
                <w:rFonts w:ascii="Century Gothic" w:hAnsi="Century Gothic" w:cs="Segoe UI"/>
                <w:b/>
                <w:bCs/>
              </w:rPr>
            </w:pPr>
            <w:r w:rsidRPr="002D736F">
              <w:rPr>
                <w:rFonts w:ascii="Century Gothic" w:hAnsi="Century Gothic" w:cs="Segoe UI"/>
                <w:b/>
                <w:bCs/>
              </w:rPr>
              <w:t xml:space="preserve">Fluency Rubric </w:t>
            </w:r>
          </w:p>
        </w:tc>
        <w:tc>
          <w:tcPr>
            <w:tcW w:w="8560" w:type="dxa"/>
          </w:tcPr>
          <w:p w14:paraId="3B414C56" w14:textId="51EDB3BB" w:rsidR="00227C9A" w:rsidRPr="002D736F" w:rsidRDefault="37961034" w:rsidP="0ADC75E6">
            <w:pPr>
              <w:pStyle w:val="paragraph"/>
              <w:spacing w:before="0" w:beforeAutospacing="0" w:after="0" w:afterAutospacing="0"/>
              <w:textAlignment w:val="baseline"/>
              <w:rPr>
                <w:rFonts w:ascii="Century Gothic" w:hAnsi="Century Gothic" w:cs="Segoe UI"/>
              </w:rPr>
            </w:pPr>
            <w:r w:rsidRPr="0ADC75E6">
              <w:rPr>
                <w:rFonts w:ascii="Century Gothic" w:hAnsi="Century Gothic" w:cs="Segoe UI"/>
              </w:rPr>
              <w:t>Assessment tool used to assess</w:t>
            </w:r>
            <w:r w:rsidR="46E70750" w:rsidRPr="0ADC75E6">
              <w:rPr>
                <w:rFonts w:ascii="Century Gothic" w:hAnsi="Century Gothic" w:cs="Segoe UI"/>
              </w:rPr>
              <w:t xml:space="preserve"> </w:t>
            </w:r>
            <w:r w:rsidRPr="0ADC75E6">
              <w:rPr>
                <w:rFonts w:ascii="Century Gothic" w:hAnsi="Century Gothic" w:cs="Segoe UI"/>
              </w:rPr>
              <w:t>progress within fluency teaching and 1:1/small group reading sessions</w:t>
            </w:r>
            <w:r w:rsidR="4F7677D6" w:rsidRPr="0ADC75E6">
              <w:rPr>
                <w:rFonts w:ascii="Century Gothic" w:hAnsi="Century Gothic" w:cs="Segoe UI"/>
              </w:rPr>
              <w:t>.</w:t>
            </w:r>
          </w:p>
        </w:tc>
      </w:tr>
      <w:tr w:rsidR="0ADC75E6" w14:paraId="3CB72D4F" w14:textId="77777777" w:rsidTr="0ADC75E6">
        <w:trPr>
          <w:trHeight w:val="300"/>
        </w:trPr>
        <w:tc>
          <w:tcPr>
            <w:tcW w:w="4390" w:type="dxa"/>
          </w:tcPr>
          <w:p w14:paraId="6206FEFA" w14:textId="6DC2F457" w:rsidR="4F7677D6" w:rsidRDefault="4F7677D6" w:rsidP="0ADC75E6">
            <w:pPr>
              <w:pStyle w:val="paragraph"/>
              <w:rPr>
                <w:rFonts w:ascii="Century Gothic" w:hAnsi="Century Gothic" w:cs="Segoe UI"/>
                <w:b/>
                <w:bCs/>
              </w:rPr>
            </w:pPr>
            <w:r w:rsidRPr="0ADC75E6">
              <w:rPr>
                <w:rFonts w:ascii="Century Gothic" w:hAnsi="Century Gothic" w:cs="Segoe UI"/>
                <w:b/>
                <w:bCs/>
              </w:rPr>
              <w:t xml:space="preserve">Staff Reading Library </w:t>
            </w:r>
          </w:p>
        </w:tc>
        <w:tc>
          <w:tcPr>
            <w:tcW w:w="8560" w:type="dxa"/>
          </w:tcPr>
          <w:p w14:paraId="5ECB5193" w14:textId="7367B234" w:rsidR="4F7677D6" w:rsidRDefault="4F7677D6" w:rsidP="0ADC75E6">
            <w:pPr>
              <w:pStyle w:val="paragraph"/>
              <w:rPr>
                <w:rFonts w:ascii="Century Gothic" w:hAnsi="Century Gothic" w:cs="Segoe UI"/>
              </w:rPr>
            </w:pPr>
            <w:r w:rsidRPr="0ADC75E6">
              <w:rPr>
                <w:rFonts w:ascii="Century Gothic" w:hAnsi="Century Gothic" w:cs="Segoe UI"/>
              </w:rPr>
              <w:t>Collection of books in the staff room which staff have recommended and/or shared with their classes – these are discussed in staff meeting every Wednesday.</w:t>
            </w:r>
          </w:p>
        </w:tc>
      </w:tr>
    </w:tbl>
    <w:p w14:paraId="4E1F36A8" w14:textId="5AB26B50" w:rsidR="003D7205" w:rsidRPr="002D736F" w:rsidRDefault="003D7205" w:rsidP="007B62BC">
      <w:pPr>
        <w:pStyle w:val="paragraph"/>
        <w:spacing w:before="0" w:beforeAutospacing="0" w:after="0" w:afterAutospacing="0"/>
        <w:textAlignment w:val="baseline"/>
        <w:rPr>
          <w:rFonts w:ascii="Century Gothic" w:hAnsi="Century Gothic" w:cs="Segoe UI"/>
          <w:b/>
          <w:bCs/>
        </w:rPr>
      </w:pPr>
    </w:p>
    <w:p w14:paraId="4293B346" w14:textId="77777777" w:rsidR="003D7205" w:rsidRPr="002D736F" w:rsidRDefault="003D7205" w:rsidP="007B62BC">
      <w:pPr>
        <w:pStyle w:val="paragraph"/>
        <w:spacing w:before="0" w:beforeAutospacing="0" w:after="0" w:afterAutospacing="0"/>
        <w:textAlignment w:val="baseline"/>
        <w:rPr>
          <w:rFonts w:ascii="Century Gothic" w:hAnsi="Century Gothic" w:cs="Segoe UI"/>
          <w:b/>
          <w:sz w:val="28"/>
        </w:rPr>
      </w:pPr>
    </w:p>
    <w:p w14:paraId="6BE932DA" w14:textId="77777777" w:rsidR="003D7205" w:rsidRPr="002D736F" w:rsidRDefault="003D7205" w:rsidP="007B62BC">
      <w:pPr>
        <w:pStyle w:val="paragraph"/>
        <w:spacing w:before="0" w:beforeAutospacing="0" w:after="0" w:afterAutospacing="0"/>
        <w:textAlignment w:val="baseline"/>
        <w:rPr>
          <w:rFonts w:ascii="Century Gothic" w:hAnsi="Century Gothic" w:cs="Segoe UI"/>
          <w:b/>
          <w:sz w:val="28"/>
        </w:rPr>
      </w:pPr>
    </w:p>
    <w:p w14:paraId="7B273FCA" w14:textId="77777777" w:rsidR="003D7205" w:rsidRPr="002D736F" w:rsidRDefault="003D7205" w:rsidP="007B62BC">
      <w:pPr>
        <w:pStyle w:val="paragraph"/>
        <w:spacing w:before="0" w:beforeAutospacing="0" w:after="0" w:afterAutospacing="0"/>
        <w:textAlignment w:val="baseline"/>
        <w:rPr>
          <w:rFonts w:ascii="Century Gothic" w:hAnsi="Century Gothic" w:cs="Segoe UI"/>
          <w:b/>
          <w:sz w:val="28"/>
        </w:rPr>
      </w:pPr>
    </w:p>
    <w:p w14:paraId="4798BD98" w14:textId="656552D2" w:rsidR="00A47775" w:rsidRPr="002D736F" w:rsidRDefault="00A47775" w:rsidP="007B62BC">
      <w:pPr>
        <w:pStyle w:val="paragraph"/>
        <w:spacing w:before="0" w:beforeAutospacing="0" w:after="0" w:afterAutospacing="0"/>
        <w:textAlignment w:val="baseline"/>
        <w:rPr>
          <w:rFonts w:ascii="Century Gothic" w:hAnsi="Century Gothic" w:cs="Segoe UI"/>
          <w:b/>
          <w:sz w:val="28"/>
        </w:rPr>
      </w:pPr>
      <w:r w:rsidRPr="002D736F">
        <w:rPr>
          <w:rFonts w:ascii="Century Gothic" w:hAnsi="Century Gothic" w:cs="Segoe UI"/>
          <w:b/>
          <w:sz w:val="28"/>
        </w:rPr>
        <w:t xml:space="preserve">Writing </w:t>
      </w:r>
    </w:p>
    <w:p w14:paraId="6D87EDAB" w14:textId="77777777" w:rsidR="00F54207" w:rsidRPr="002D736F" w:rsidRDefault="00F54207" w:rsidP="007B62BC">
      <w:pPr>
        <w:pStyle w:val="paragraph"/>
        <w:spacing w:before="0" w:beforeAutospacing="0" w:after="0" w:afterAutospacing="0"/>
        <w:textAlignment w:val="baseline"/>
        <w:rPr>
          <w:rFonts w:ascii="Century Gothic" w:hAnsi="Century Gothic" w:cs="Segoe UI"/>
          <w:b/>
          <w:sz w:val="28"/>
        </w:rPr>
      </w:pPr>
    </w:p>
    <w:p w14:paraId="39890A33" w14:textId="595907A4" w:rsidR="00F54207" w:rsidRPr="002D736F" w:rsidRDefault="00F54207" w:rsidP="003D7205">
      <w:pPr>
        <w:pStyle w:val="paragraph"/>
        <w:numPr>
          <w:ilvl w:val="0"/>
          <w:numId w:val="5"/>
        </w:numPr>
        <w:spacing w:before="0" w:beforeAutospacing="0" w:after="0" w:afterAutospacing="0"/>
        <w:ind w:left="360" w:firstLine="0"/>
        <w:textAlignment w:val="baseline"/>
        <w:rPr>
          <w:rStyle w:val="eop"/>
          <w:rFonts w:ascii="Century Gothic" w:hAnsi="Century Gothic" w:cs="Calibri"/>
        </w:rPr>
      </w:pPr>
      <w:r w:rsidRPr="002D736F">
        <w:rPr>
          <w:rStyle w:val="eop"/>
          <w:rFonts w:ascii="Century Gothic" w:hAnsi="Century Gothic" w:cs="Calibri"/>
        </w:rPr>
        <w:t>Writing lessons will provide opportunities for pupils to write clearly, accurately and coherently, adapting their language and style in and for a range of contexts, purposes and audiences.</w:t>
      </w:r>
    </w:p>
    <w:p w14:paraId="112EFEA2" w14:textId="5C40B5BD" w:rsidR="007B62BC" w:rsidRPr="002D736F" w:rsidRDefault="0091011E" w:rsidP="003D7205">
      <w:pPr>
        <w:pStyle w:val="paragraph"/>
        <w:numPr>
          <w:ilvl w:val="0"/>
          <w:numId w:val="5"/>
        </w:numPr>
        <w:spacing w:before="0" w:beforeAutospacing="0" w:after="0" w:afterAutospacing="0"/>
        <w:ind w:left="360" w:firstLine="0"/>
        <w:textAlignment w:val="baseline"/>
        <w:rPr>
          <w:rFonts w:ascii="Century Gothic" w:hAnsi="Century Gothic" w:cs="Calibri"/>
        </w:rPr>
      </w:pPr>
      <w:r w:rsidRPr="002D736F">
        <w:rPr>
          <w:rStyle w:val="eop"/>
          <w:rFonts w:ascii="Century Gothic" w:hAnsi="Century Gothic" w:cs="Calibri"/>
        </w:rPr>
        <w:t>Spelling is taught through the ‘Active Spelling’ approach.</w:t>
      </w:r>
    </w:p>
    <w:p w14:paraId="52EB530F" w14:textId="6F534DD2" w:rsidR="007B62BC" w:rsidRPr="002D736F" w:rsidRDefault="0091011E" w:rsidP="003D7205">
      <w:pPr>
        <w:pStyle w:val="paragraph"/>
        <w:numPr>
          <w:ilvl w:val="0"/>
          <w:numId w:val="6"/>
        </w:numPr>
        <w:spacing w:before="0" w:beforeAutospacing="0" w:after="0" w:afterAutospacing="0"/>
        <w:ind w:left="360" w:firstLine="0"/>
        <w:textAlignment w:val="baseline"/>
        <w:rPr>
          <w:rStyle w:val="normaltextrun"/>
          <w:rFonts w:ascii="Century Gothic" w:hAnsi="Century Gothic" w:cs="Calibri"/>
        </w:rPr>
      </w:pPr>
      <w:r w:rsidRPr="002D736F">
        <w:rPr>
          <w:rStyle w:val="normaltextrun"/>
          <w:rFonts w:ascii="Century Gothic" w:hAnsi="Century Gothic" w:cs="Calibri"/>
        </w:rPr>
        <w:t xml:space="preserve">Grammar and punctuation is predominantly taught through the ‘Active English’ approach from Year 2 onwards. </w:t>
      </w:r>
    </w:p>
    <w:p w14:paraId="69DD683C" w14:textId="7312E23B" w:rsidR="00112029" w:rsidRPr="002D736F" w:rsidRDefault="00112029" w:rsidP="003D7205">
      <w:pPr>
        <w:pStyle w:val="paragraph"/>
        <w:numPr>
          <w:ilvl w:val="0"/>
          <w:numId w:val="6"/>
        </w:numPr>
        <w:spacing w:before="0" w:beforeAutospacing="0" w:after="0" w:afterAutospacing="0"/>
        <w:ind w:left="360" w:firstLine="0"/>
        <w:textAlignment w:val="baseline"/>
        <w:rPr>
          <w:rFonts w:ascii="Century Gothic" w:hAnsi="Century Gothic" w:cs="Calibri"/>
        </w:rPr>
      </w:pPr>
      <w:r w:rsidRPr="002D736F">
        <w:rPr>
          <w:rFonts w:ascii="Century Gothic" w:hAnsi="Century Gothic" w:cs="Calibri"/>
        </w:rPr>
        <w:t xml:space="preserve">The writing framework has been designed to ensure pupils have the opportunity to write for a range of audiences and purposes as well as using a range of stimulus to drive and inspire writing. </w:t>
      </w:r>
    </w:p>
    <w:p w14:paraId="367DEE6A" w14:textId="77777777" w:rsidR="00112029" w:rsidRPr="002D736F" w:rsidRDefault="00112029" w:rsidP="00112029">
      <w:pPr>
        <w:pStyle w:val="paragraph"/>
        <w:spacing w:before="0" w:beforeAutospacing="0" w:after="0" w:afterAutospacing="0"/>
        <w:textAlignment w:val="baseline"/>
        <w:rPr>
          <w:rFonts w:ascii="Century Gothic" w:hAnsi="Century Gothic" w:cs="Calibri"/>
        </w:rPr>
      </w:pPr>
    </w:p>
    <w:p w14:paraId="28DE47DC" w14:textId="3F98CDF0" w:rsidR="007B62BC" w:rsidRPr="002D736F" w:rsidRDefault="007B62BC" w:rsidP="00F54207">
      <w:pPr>
        <w:pStyle w:val="paragraph"/>
        <w:spacing w:before="0" w:beforeAutospacing="0" w:after="0" w:afterAutospacing="0"/>
        <w:ind w:left="360"/>
        <w:textAlignment w:val="baseline"/>
        <w:rPr>
          <w:rStyle w:val="eop"/>
          <w:rFonts w:ascii="Century Gothic" w:hAnsi="Century Gothic" w:cs="Calibri"/>
        </w:rPr>
      </w:pPr>
      <w:r w:rsidRPr="002D736F">
        <w:rPr>
          <w:rStyle w:val="eop"/>
          <w:rFonts w:ascii="Century Gothic" w:hAnsi="Century Gothic" w:cs="Calibri"/>
        </w:rPr>
        <w:t> </w:t>
      </w:r>
      <w:r w:rsidR="00A47775" w:rsidRPr="002D736F">
        <w:rPr>
          <w:rStyle w:val="eop"/>
          <w:rFonts w:ascii="Century Gothic" w:hAnsi="Century Gothic" w:cs="Calibri"/>
        </w:rPr>
        <w:t xml:space="preserve"> </w:t>
      </w:r>
    </w:p>
    <w:p w14:paraId="234E690A" w14:textId="7074FC82" w:rsidR="00F54207" w:rsidRPr="002D736F" w:rsidRDefault="00F54207" w:rsidP="0ADC75E6">
      <w:pPr>
        <w:pStyle w:val="paragraph"/>
        <w:spacing w:before="0" w:beforeAutospacing="0" w:after="0" w:afterAutospacing="0"/>
        <w:textAlignment w:val="baseline"/>
        <w:rPr>
          <w:rFonts w:ascii="Century Gothic" w:hAnsi="Century Gothic" w:cs="Calibri"/>
          <w:b/>
          <w:bCs/>
          <w:i/>
          <w:iCs/>
        </w:rPr>
      </w:pPr>
      <w:r w:rsidRPr="0ADC75E6">
        <w:rPr>
          <w:rFonts w:ascii="Century Gothic" w:hAnsi="Century Gothic" w:cs="Calibri"/>
          <w:b/>
          <w:bCs/>
          <w:i/>
          <w:iCs/>
        </w:rPr>
        <w:t>Writing lessons follow the following framework:</w:t>
      </w:r>
      <w:r w:rsidR="00CD5EA8" w:rsidRPr="0ADC75E6">
        <w:rPr>
          <w:rFonts w:ascii="Century Gothic" w:hAnsi="Century Gothic" w:cs="Calibri"/>
          <w:b/>
          <w:bCs/>
          <w:i/>
          <w:iCs/>
        </w:rPr>
        <w:t xml:space="preserve"> </w:t>
      </w:r>
      <w:hyperlink r:id="rId18">
        <w:r w:rsidR="00CD5EA8" w:rsidRPr="0ADC75E6">
          <w:rPr>
            <w:rStyle w:val="Hyperlink"/>
            <w:rFonts w:ascii="Century Gothic" w:hAnsi="Century Gothic" w:cs="Calibri"/>
            <w:b/>
            <w:bCs/>
            <w:i/>
            <w:iCs/>
          </w:rPr>
          <w:t>Writing Framework</w:t>
        </w:r>
      </w:hyperlink>
      <w:r w:rsidR="00CD5EA8" w:rsidRPr="0ADC75E6">
        <w:rPr>
          <w:rFonts w:ascii="Century Gothic" w:hAnsi="Century Gothic" w:cs="Calibri"/>
          <w:b/>
          <w:bCs/>
          <w:i/>
          <w:iCs/>
        </w:rPr>
        <w:t xml:space="preserve"> </w:t>
      </w:r>
    </w:p>
    <w:p w14:paraId="00B720F5" w14:textId="7FC1BF6E" w:rsidR="00112029" w:rsidRPr="002D736F" w:rsidRDefault="00112029" w:rsidP="00F54207">
      <w:pPr>
        <w:pStyle w:val="paragraph"/>
        <w:spacing w:before="0" w:beforeAutospacing="0" w:after="0" w:afterAutospacing="0"/>
        <w:textAlignment w:val="baseline"/>
        <w:rPr>
          <w:rFonts w:ascii="Century Gothic" w:hAnsi="Century Gothic" w:cs="Calibri"/>
          <w:b/>
          <w:i/>
        </w:rPr>
      </w:pPr>
    </w:p>
    <w:p w14:paraId="46D9E395" w14:textId="2171B0D0" w:rsidR="00112029" w:rsidRPr="002D736F" w:rsidRDefault="00112029" w:rsidP="00F54207">
      <w:pPr>
        <w:pStyle w:val="paragraph"/>
        <w:spacing w:before="0" w:beforeAutospacing="0" w:after="0" w:afterAutospacing="0"/>
        <w:textAlignment w:val="baseline"/>
        <w:rPr>
          <w:rFonts w:ascii="Century Gothic" w:hAnsi="Century Gothic" w:cs="Calibri"/>
          <w:b/>
          <w:i/>
        </w:rPr>
      </w:pPr>
      <w:r w:rsidRPr="002D736F">
        <w:rPr>
          <w:rFonts w:ascii="Century Gothic" w:hAnsi="Century Gothic" w:cs="Calibri"/>
        </w:rPr>
        <w:t xml:space="preserve">While </w:t>
      </w:r>
      <w:r w:rsidR="007D006E" w:rsidRPr="002D736F">
        <w:rPr>
          <w:rFonts w:ascii="Century Gothic" w:hAnsi="Century Gothic" w:cs="Calibri"/>
        </w:rPr>
        <w:t xml:space="preserve">pupils are accessing the RWI phonics programme, they will be taught writing during Phonics lessons. Additionally are given independent opportunities to apply the skills they have learned. From Y2, pupils access English lessons where they continue to be taught skills from the National Curriculum. Independent writing is assessed, using our academy assessment grids, each half term as a minimum. </w:t>
      </w:r>
    </w:p>
    <w:p w14:paraId="71C5181D" w14:textId="4261217C" w:rsidR="007B62BC" w:rsidRPr="002D736F" w:rsidRDefault="007B62BC" w:rsidP="00F54207">
      <w:pPr>
        <w:pStyle w:val="paragraph"/>
        <w:spacing w:before="0" w:beforeAutospacing="0" w:after="0" w:afterAutospacing="0"/>
        <w:textAlignment w:val="baseline"/>
        <w:rPr>
          <w:rFonts w:ascii="Century Gothic" w:hAnsi="Century Gothic" w:cs="Segoe UI"/>
          <w:b/>
          <w:i/>
        </w:rPr>
      </w:pPr>
      <w:r w:rsidRPr="002D736F">
        <w:rPr>
          <w:rStyle w:val="eop"/>
          <w:rFonts w:ascii="Century Gothic" w:hAnsi="Century Gothic" w:cs="Calibri"/>
          <w:b/>
          <w:i/>
        </w:rPr>
        <w:t> </w:t>
      </w:r>
    </w:p>
    <w:p w14:paraId="313AFEAE" w14:textId="77777777" w:rsidR="007B62BC" w:rsidRPr="002D736F" w:rsidRDefault="007B62BC" w:rsidP="007B62BC">
      <w:pPr>
        <w:pStyle w:val="paragraph"/>
        <w:spacing w:before="0" w:beforeAutospacing="0" w:after="0" w:afterAutospacing="0"/>
        <w:jc w:val="both"/>
        <w:textAlignment w:val="baseline"/>
        <w:rPr>
          <w:rFonts w:ascii="Century Gothic" w:hAnsi="Century Gothic" w:cs="Segoe UI"/>
        </w:rPr>
      </w:pPr>
      <w:r w:rsidRPr="002D736F">
        <w:rPr>
          <w:rStyle w:val="normaltextrun"/>
          <w:rFonts w:ascii="Century Gothic" w:hAnsi="Century Gothic" w:cs="Segoe UI"/>
          <w:u w:val="single"/>
        </w:rPr>
        <w:t>In addition:</w:t>
      </w:r>
      <w:r w:rsidRPr="002D736F">
        <w:rPr>
          <w:rStyle w:val="eop"/>
          <w:rFonts w:ascii="Century Gothic" w:hAnsi="Century Gothic" w:cs="Segoe UI"/>
        </w:rPr>
        <w:t> </w:t>
      </w:r>
    </w:p>
    <w:p w14:paraId="3F4933A6" w14:textId="542D04C3" w:rsidR="007B62BC" w:rsidRPr="002D736F" w:rsidRDefault="00F54207" w:rsidP="003D7205">
      <w:pPr>
        <w:pStyle w:val="paragraph"/>
        <w:numPr>
          <w:ilvl w:val="0"/>
          <w:numId w:val="7"/>
        </w:numPr>
        <w:spacing w:before="0" w:beforeAutospacing="0" w:after="0" w:afterAutospacing="0"/>
        <w:ind w:left="360" w:firstLine="0"/>
        <w:textAlignment w:val="baseline"/>
        <w:rPr>
          <w:rFonts w:ascii="Century Gothic" w:hAnsi="Century Gothic" w:cs="Segoe UI"/>
        </w:rPr>
      </w:pPr>
      <w:r w:rsidRPr="002D736F">
        <w:rPr>
          <w:rStyle w:val="normaltextrun"/>
          <w:rFonts w:ascii="Century Gothic" w:hAnsi="Century Gothic" w:cs="Segoe UI"/>
        </w:rPr>
        <w:t xml:space="preserve">The English </w:t>
      </w:r>
      <w:r w:rsidR="007B62BC" w:rsidRPr="002D736F">
        <w:rPr>
          <w:rStyle w:val="normaltextrun"/>
          <w:rFonts w:ascii="Century Gothic" w:hAnsi="Century Gothic" w:cs="Segoe UI"/>
        </w:rPr>
        <w:t>Subject Leader will seek appropriate and relevant training and the opportunity to keep developing their own subject knowledge, skills and understanding, so they can support curriculum development and their colleagues throughout the school.</w:t>
      </w:r>
      <w:r w:rsidR="007B62BC" w:rsidRPr="002D736F">
        <w:rPr>
          <w:rStyle w:val="eop"/>
          <w:rFonts w:ascii="Century Gothic" w:hAnsi="Century Gothic" w:cs="Segoe UI"/>
        </w:rPr>
        <w:t> </w:t>
      </w:r>
    </w:p>
    <w:p w14:paraId="764F4A5B"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5AE48A34"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0C96E48E"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13CAD223"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66EC452E"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1126E5F5"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lastRenderedPageBreak/>
        <w:t> </w:t>
      </w:r>
    </w:p>
    <w:p w14:paraId="1C509F3B"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5BF948E3"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056E1DFC"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6C810723"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2CFBCB91" w14:textId="355FE679" w:rsidR="007B62BC" w:rsidRPr="002D736F" w:rsidRDefault="007B62BC" w:rsidP="007B62BC">
      <w:pPr>
        <w:pStyle w:val="paragraph"/>
        <w:spacing w:before="0" w:beforeAutospacing="0" w:after="0" w:afterAutospacing="0"/>
        <w:textAlignment w:val="baseline"/>
        <w:rPr>
          <w:rStyle w:val="eop"/>
          <w:rFonts w:ascii="Century Gothic" w:hAnsi="Century Gothic" w:cs="Segoe UI"/>
        </w:rPr>
      </w:pPr>
      <w:r w:rsidRPr="002D736F">
        <w:rPr>
          <w:rStyle w:val="eop"/>
          <w:rFonts w:ascii="Century Gothic" w:hAnsi="Century Gothic" w:cs="Segoe UI"/>
        </w:rPr>
        <w:t> </w:t>
      </w:r>
    </w:p>
    <w:p w14:paraId="3B197DCF" w14:textId="5BFC547A"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7A41A3D5" w14:textId="43372893"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361C7588" w14:textId="7CD5ABFC"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2C33CAA0" w14:textId="59F11B23"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11AB04B4" w14:textId="68E031F3"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7BE918D5" w14:textId="386A9040"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6B2CBE3D" w14:textId="2E8B25F1"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2B3B6B17" w14:textId="21881159"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7C0E3B73" w14:textId="490BACDA"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5FF30D9F" w14:textId="0A5E7238"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64507F92" w14:textId="7F3AEAD6" w:rsidR="0047432B" w:rsidRPr="002D736F" w:rsidRDefault="0047432B" w:rsidP="007B62BC">
      <w:pPr>
        <w:pStyle w:val="paragraph"/>
        <w:spacing w:before="0" w:beforeAutospacing="0" w:after="0" w:afterAutospacing="0"/>
        <w:textAlignment w:val="baseline"/>
        <w:rPr>
          <w:rStyle w:val="eop"/>
          <w:rFonts w:ascii="Century Gothic" w:hAnsi="Century Gothic" w:cs="Segoe UI"/>
        </w:rPr>
      </w:pPr>
    </w:p>
    <w:p w14:paraId="12501C0A" w14:textId="77777777" w:rsidR="0047432B" w:rsidRPr="002D736F" w:rsidRDefault="0047432B" w:rsidP="007B62BC">
      <w:pPr>
        <w:pStyle w:val="paragraph"/>
        <w:spacing w:before="0" w:beforeAutospacing="0" w:after="0" w:afterAutospacing="0"/>
        <w:textAlignment w:val="baseline"/>
        <w:rPr>
          <w:rFonts w:ascii="Century Gothic" w:hAnsi="Century Gothic" w:cs="Segoe UI"/>
        </w:rPr>
      </w:pPr>
    </w:p>
    <w:p w14:paraId="52BD4B46"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42FD8EDA" w14:textId="7C17D8F1" w:rsidR="007B62BC" w:rsidRPr="002D736F" w:rsidRDefault="00E44B05" w:rsidP="007B62BC">
      <w:pPr>
        <w:pStyle w:val="paragraph"/>
        <w:spacing w:before="0" w:beforeAutospacing="0" w:after="0" w:afterAutospacing="0"/>
        <w:textAlignment w:val="baseline"/>
        <w:rPr>
          <w:rFonts w:ascii="Century Gothic" w:hAnsi="Century Gothic" w:cs="Segoe UI"/>
        </w:rPr>
      </w:pPr>
      <w:r w:rsidRPr="002D736F">
        <w:rPr>
          <w:rFonts w:ascii="Century Gothic" w:eastAsia="Calibri" w:hAnsi="Century Gothic" w:cs="Calibri"/>
          <w:noProof/>
        </w:rPr>
        <w:drawing>
          <wp:anchor distT="0" distB="0" distL="114300" distR="114300" simplePos="0" relativeHeight="251659264" behindDoc="1" locked="0" layoutInCell="1" allowOverlap="1" wp14:anchorId="437CCA2D" wp14:editId="37893E1D">
            <wp:simplePos x="0" y="0"/>
            <wp:positionH relativeFrom="column">
              <wp:posOffset>1057523</wp:posOffset>
            </wp:positionH>
            <wp:positionV relativeFrom="paragraph">
              <wp:posOffset>182880</wp:posOffset>
            </wp:positionV>
            <wp:extent cx="5798185" cy="353695"/>
            <wp:effectExtent l="0" t="0" r="0" b="8255"/>
            <wp:wrapTight wrapText="bothSides">
              <wp:wrapPolygon edited="0">
                <wp:start x="0" y="0"/>
                <wp:lineTo x="0" y="20941"/>
                <wp:lineTo x="21503" y="20941"/>
                <wp:lineTo x="21503" y="0"/>
                <wp:lineTo x="0" y="0"/>
              </wp:wrapPolygon>
            </wp:wrapTight>
            <wp:docPr id="1" name="Picture 1" descr="C:\Users\CCosgrove\AppData\Local\Microsoft\Windows\INetCache\Content.MSO\4FF144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sgrove\AppData\Local\Microsoft\Windows\INetCache\Content.MSO\4FF1447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8185" cy="353695"/>
                    </a:xfrm>
                    <a:prstGeom prst="rect">
                      <a:avLst/>
                    </a:prstGeom>
                    <a:noFill/>
                    <a:ln>
                      <a:noFill/>
                    </a:ln>
                  </pic:spPr>
                </pic:pic>
              </a:graphicData>
            </a:graphic>
          </wp:anchor>
        </w:drawing>
      </w:r>
      <w:r w:rsidR="007B62BC" w:rsidRPr="002D736F">
        <w:rPr>
          <w:rStyle w:val="eop"/>
          <w:rFonts w:ascii="Century Gothic" w:hAnsi="Century Gothic" w:cs="Segoe UI"/>
        </w:rPr>
        <w:t> </w:t>
      </w:r>
    </w:p>
    <w:p w14:paraId="145E138B" w14:textId="0831DDD5"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782086DF" w14:textId="77777777"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eop"/>
          <w:rFonts w:ascii="Century Gothic" w:hAnsi="Century Gothic" w:cs="Segoe UI"/>
        </w:rPr>
        <w:t> </w:t>
      </w:r>
    </w:p>
    <w:p w14:paraId="37CDCAE4" w14:textId="77777777" w:rsidR="002D736F" w:rsidRPr="002D736F" w:rsidRDefault="002D736F" w:rsidP="007B62BC">
      <w:pPr>
        <w:pStyle w:val="paragraph"/>
        <w:spacing w:before="0" w:beforeAutospacing="0" w:after="0" w:afterAutospacing="0"/>
        <w:textAlignment w:val="baseline"/>
        <w:rPr>
          <w:rStyle w:val="normaltextrun"/>
          <w:rFonts w:ascii="Century Gothic" w:hAnsi="Century Gothic" w:cs="Calibri"/>
          <w:u w:val="single"/>
        </w:rPr>
      </w:pPr>
    </w:p>
    <w:p w14:paraId="12E30EE1" w14:textId="34A4F813" w:rsidR="007B62BC" w:rsidRPr="002D736F" w:rsidRDefault="007B62BC" w:rsidP="007B62BC">
      <w:pPr>
        <w:pStyle w:val="paragraph"/>
        <w:spacing w:before="0" w:beforeAutospacing="0" w:after="0" w:afterAutospacing="0"/>
        <w:textAlignment w:val="baseline"/>
        <w:rPr>
          <w:rFonts w:ascii="Century Gothic" w:hAnsi="Century Gothic" w:cs="Segoe UI"/>
        </w:rPr>
      </w:pPr>
      <w:r w:rsidRPr="002D736F">
        <w:rPr>
          <w:rStyle w:val="normaltextrun"/>
          <w:rFonts w:ascii="Century Gothic" w:hAnsi="Century Gothic" w:cs="Calibri"/>
          <w:u w:val="single"/>
        </w:rPr>
        <w:t>At Manor Farm Academy, our pupils:</w:t>
      </w:r>
      <w:r w:rsidRPr="002D736F">
        <w:rPr>
          <w:rStyle w:val="eop"/>
          <w:rFonts w:ascii="Century Gothic" w:hAnsi="Century Gothic" w:cs="Calibri"/>
        </w:rPr>
        <w:t> </w:t>
      </w:r>
    </w:p>
    <w:p w14:paraId="2BBE7693" w14:textId="462D3C46" w:rsidR="007B62BC" w:rsidRPr="002D736F" w:rsidRDefault="00F54207" w:rsidP="003D7205">
      <w:pPr>
        <w:pStyle w:val="paragraph"/>
        <w:numPr>
          <w:ilvl w:val="0"/>
          <w:numId w:val="8"/>
        </w:numPr>
        <w:spacing w:before="0" w:beforeAutospacing="0" w:after="0" w:afterAutospacing="0"/>
        <w:ind w:left="360" w:firstLine="0"/>
        <w:textAlignment w:val="baseline"/>
        <w:rPr>
          <w:rStyle w:val="eop"/>
          <w:rFonts w:ascii="Century Gothic" w:hAnsi="Century Gothic" w:cs="Calibri"/>
        </w:rPr>
      </w:pPr>
      <w:r w:rsidRPr="002D736F">
        <w:rPr>
          <w:rStyle w:val="eop"/>
          <w:rFonts w:ascii="Century Gothic" w:hAnsi="Century Gothic" w:cs="Calibri"/>
        </w:rPr>
        <w:t>Know what English is and why it is important to them and their future.</w:t>
      </w:r>
    </w:p>
    <w:p w14:paraId="7B9393E5" w14:textId="2F14BFAB" w:rsidR="00F54207" w:rsidRPr="002D736F" w:rsidRDefault="00F54207" w:rsidP="003D7205">
      <w:pPr>
        <w:pStyle w:val="paragraph"/>
        <w:numPr>
          <w:ilvl w:val="0"/>
          <w:numId w:val="8"/>
        </w:numPr>
        <w:spacing w:before="0" w:beforeAutospacing="0" w:after="0" w:afterAutospacing="0"/>
        <w:ind w:left="360" w:firstLine="0"/>
        <w:textAlignment w:val="baseline"/>
        <w:rPr>
          <w:rStyle w:val="eop"/>
          <w:rFonts w:ascii="Century Gothic" w:hAnsi="Century Gothic" w:cs="Calibri"/>
        </w:rPr>
      </w:pPr>
      <w:r w:rsidRPr="002D736F">
        <w:rPr>
          <w:rStyle w:val="eop"/>
          <w:rFonts w:ascii="Century Gothic" w:hAnsi="Century Gothic" w:cs="Calibri"/>
        </w:rPr>
        <w:t>Know how to apply English to ‘real-life’ contexts.</w:t>
      </w:r>
    </w:p>
    <w:p w14:paraId="4A09C3EF" w14:textId="5F51F4FF" w:rsidR="00F54207" w:rsidRPr="002D736F" w:rsidRDefault="00F54207" w:rsidP="003D7205">
      <w:pPr>
        <w:pStyle w:val="paragraph"/>
        <w:numPr>
          <w:ilvl w:val="0"/>
          <w:numId w:val="8"/>
        </w:numPr>
        <w:spacing w:before="0" w:beforeAutospacing="0" w:after="0" w:afterAutospacing="0"/>
        <w:ind w:left="360" w:firstLine="0"/>
        <w:textAlignment w:val="baseline"/>
        <w:rPr>
          <w:rStyle w:val="eop"/>
          <w:rFonts w:ascii="Century Gothic" w:hAnsi="Century Gothic" w:cs="Calibri"/>
        </w:rPr>
      </w:pPr>
      <w:r w:rsidRPr="002D736F">
        <w:rPr>
          <w:rStyle w:val="eop"/>
          <w:rFonts w:ascii="Century Gothic" w:hAnsi="Century Gothic" w:cs="Calibri"/>
        </w:rPr>
        <w:t>Enjoy English and show inquisitiveness and curiosity through questioning and exploration.</w:t>
      </w:r>
    </w:p>
    <w:p w14:paraId="6630BF43" w14:textId="06B4ACB7" w:rsidR="00F54207" w:rsidRPr="002D736F" w:rsidRDefault="00F54207" w:rsidP="003D7205">
      <w:pPr>
        <w:pStyle w:val="paragraph"/>
        <w:numPr>
          <w:ilvl w:val="0"/>
          <w:numId w:val="8"/>
        </w:numPr>
        <w:spacing w:before="0" w:beforeAutospacing="0" w:after="0" w:afterAutospacing="0"/>
        <w:ind w:left="360" w:firstLine="0"/>
        <w:textAlignment w:val="baseline"/>
        <w:rPr>
          <w:rFonts w:ascii="Century Gothic" w:hAnsi="Century Gothic" w:cs="Calibri"/>
        </w:rPr>
      </w:pPr>
      <w:r w:rsidRPr="002D736F">
        <w:rPr>
          <w:rStyle w:val="eop"/>
          <w:rFonts w:ascii="Century Gothic" w:hAnsi="Century Gothic" w:cs="Calibri"/>
        </w:rPr>
        <w:t xml:space="preserve">Feel challenges and supported to reach their full potential. </w:t>
      </w:r>
    </w:p>
    <w:p w14:paraId="44D7BF04" w14:textId="7DD66589" w:rsidR="007B62BC" w:rsidRPr="002D736F" w:rsidRDefault="007B62BC" w:rsidP="00F54207">
      <w:pPr>
        <w:pStyle w:val="paragraph"/>
        <w:spacing w:before="0" w:beforeAutospacing="0" w:after="0" w:afterAutospacing="0"/>
        <w:ind w:left="360"/>
        <w:textAlignment w:val="baseline"/>
        <w:rPr>
          <w:rFonts w:ascii="Century Gothic" w:hAnsi="Century Gothic" w:cs="Calibri"/>
        </w:rPr>
      </w:pPr>
      <w:r w:rsidRPr="002D736F">
        <w:rPr>
          <w:rStyle w:val="eop"/>
          <w:rFonts w:ascii="Century Gothic" w:hAnsi="Century Gothic" w:cs="Calibri"/>
        </w:rPr>
        <w:t> </w:t>
      </w:r>
    </w:p>
    <w:p w14:paraId="3A017734" w14:textId="1C5E653C" w:rsidR="007B62BC" w:rsidRPr="002D736F" w:rsidRDefault="007B62BC" w:rsidP="00F54207">
      <w:pPr>
        <w:pStyle w:val="paragraph"/>
        <w:spacing w:before="0" w:beforeAutospacing="0" w:after="0" w:afterAutospacing="0"/>
        <w:ind w:left="360"/>
        <w:textAlignment w:val="baseline"/>
        <w:rPr>
          <w:rFonts w:ascii="Century Gothic" w:hAnsi="Century Gothic" w:cs="Calibri"/>
        </w:rPr>
      </w:pPr>
      <w:r w:rsidRPr="002D736F">
        <w:rPr>
          <w:rStyle w:val="normaltextrun"/>
          <w:rFonts w:ascii="Century Gothic" w:hAnsi="Century Gothic" w:cs="Calibri"/>
        </w:rPr>
        <w:t> </w:t>
      </w:r>
      <w:r w:rsidRPr="002D736F">
        <w:rPr>
          <w:rStyle w:val="eop"/>
          <w:rFonts w:ascii="Century Gothic" w:hAnsi="Century Gothic" w:cs="Calibri"/>
        </w:rPr>
        <w:t>  </w:t>
      </w:r>
    </w:p>
    <w:p w14:paraId="788DA906" w14:textId="114E8256" w:rsidR="007B62BC" w:rsidRPr="002D736F" w:rsidRDefault="007B62BC" w:rsidP="00F54207">
      <w:pPr>
        <w:pStyle w:val="paragraph"/>
        <w:spacing w:before="0" w:beforeAutospacing="0" w:after="0" w:afterAutospacing="0"/>
        <w:textAlignment w:val="baseline"/>
        <w:rPr>
          <w:rFonts w:ascii="Century Gothic" w:hAnsi="Century Gothic" w:cs="Segoe UI"/>
        </w:rPr>
      </w:pPr>
      <w:r w:rsidRPr="002D736F">
        <w:rPr>
          <w:rStyle w:val="normaltextrun"/>
          <w:rFonts w:ascii="Century Gothic" w:hAnsi="Century Gothic" w:cs="Calibri"/>
          <w:u w:val="single"/>
        </w:rPr>
        <w:t>In addition, we measure the impact of our curriculum through the following methods:</w:t>
      </w:r>
      <w:r w:rsidRPr="002D736F">
        <w:rPr>
          <w:rStyle w:val="eop"/>
          <w:rFonts w:ascii="Century Gothic" w:hAnsi="Century Gothic" w:cs="Calibri"/>
        </w:rPr>
        <w:t> </w:t>
      </w:r>
    </w:p>
    <w:p w14:paraId="63E4CECA" w14:textId="77777777" w:rsidR="00F54207" w:rsidRPr="002D736F" w:rsidRDefault="00F54207" w:rsidP="003D7205">
      <w:pPr>
        <w:pStyle w:val="paragraph"/>
        <w:numPr>
          <w:ilvl w:val="0"/>
          <w:numId w:val="9"/>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lastRenderedPageBreak/>
        <w:t>NTS assessments + EOY2/6 past paper assessments;</w:t>
      </w:r>
      <w:r w:rsidRPr="002D736F">
        <w:rPr>
          <w:rStyle w:val="eop"/>
          <w:rFonts w:ascii="Century Gothic" w:hAnsi="Century Gothic"/>
        </w:rPr>
        <w:t> </w:t>
      </w:r>
    </w:p>
    <w:p w14:paraId="5BDDF479" w14:textId="26D61DE7" w:rsidR="00F54207" w:rsidRPr="002D736F" w:rsidRDefault="00F54207" w:rsidP="003D7205">
      <w:pPr>
        <w:pStyle w:val="paragraph"/>
        <w:numPr>
          <w:ilvl w:val="0"/>
          <w:numId w:val="9"/>
        </w:numPr>
        <w:spacing w:before="0" w:beforeAutospacing="0" w:after="0" w:afterAutospacing="0"/>
        <w:ind w:left="360" w:firstLine="0"/>
        <w:textAlignment w:val="baseline"/>
        <w:rPr>
          <w:rStyle w:val="normaltextrun"/>
          <w:rFonts w:ascii="Century Gothic" w:hAnsi="Century Gothic"/>
        </w:rPr>
      </w:pPr>
      <w:r w:rsidRPr="002D736F">
        <w:rPr>
          <w:rStyle w:val="normaltextrun"/>
          <w:rFonts w:ascii="Century Gothic" w:hAnsi="Century Gothic"/>
          <w:lang w:val="en-US"/>
        </w:rPr>
        <w:t>RWI assessments;</w:t>
      </w:r>
    </w:p>
    <w:p w14:paraId="456946A9" w14:textId="7F45EACD" w:rsidR="00F54207" w:rsidRPr="002D736F" w:rsidRDefault="00F54207" w:rsidP="003D7205">
      <w:pPr>
        <w:pStyle w:val="paragraph"/>
        <w:numPr>
          <w:ilvl w:val="0"/>
          <w:numId w:val="9"/>
        </w:numPr>
        <w:spacing w:before="0" w:beforeAutospacing="0" w:after="0" w:afterAutospacing="0"/>
        <w:ind w:left="360" w:firstLine="0"/>
        <w:textAlignment w:val="baseline"/>
        <w:rPr>
          <w:rStyle w:val="normaltextrun"/>
          <w:rFonts w:ascii="Century Gothic" w:hAnsi="Century Gothic"/>
        </w:rPr>
      </w:pPr>
      <w:r w:rsidRPr="002D736F">
        <w:rPr>
          <w:rStyle w:val="normaltextrun"/>
          <w:rFonts w:ascii="Century Gothic" w:hAnsi="Century Gothic"/>
          <w:lang w:val="en-US"/>
        </w:rPr>
        <w:t>Fluency Rubric assessments;</w:t>
      </w:r>
    </w:p>
    <w:p w14:paraId="384DAA0B" w14:textId="3A9B17A9" w:rsidR="00F54207" w:rsidRPr="002D736F" w:rsidRDefault="00F54207" w:rsidP="003D7205">
      <w:pPr>
        <w:pStyle w:val="paragraph"/>
        <w:numPr>
          <w:ilvl w:val="0"/>
          <w:numId w:val="9"/>
        </w:numPr>
        <w:spacing w:before="0" w:beforeAutospacing="0" w:after="0" w:afterAutospacing="0"/>
        <w:ind w:left="360" w:firstLine="0"/>
        <w:textAlignment w:val="baseline"/>
        <w:rPr>
          <w:rStyle w:val="normaltextrun"/>
          <w:rFonts w:ascii="Century Gothic" w:hAnsi="Century Gothic"/>
        </w:rPr>
      </w:pPr>
      <w:r w:rsidRPr="002D736F">
        <w:rPr>
          <w:rStyle w:val="normaltextrun"/>
          <w:rFonts w:ascii="Century Gothic" w:hAnsi="Century Gothic"/>
          <w:lang w:val="en-US"/>
        </w:rPr>
        <w:t>Writing assessments (ARE grids);</w:t>
      </w:r>
    </w:p>
    <w:p w14:paraId="6AE784C9" w14:textId="0F380291" w:rsidR="00F54207" w:rsidRPr="002D736F" w:rsidRDefault="00CD5EA8" w:rsidP="003D7205">
      <w:pPr>
        <w:pStyle w:val="paragraph"/>
        <w:numPr>
          <w:ilvl w:val="0"/>
          <w:numId w:val="9"/>
        </w:numPr>
        <w:spacing w:before="0" w:beforeAutospacing="0" w:after="0" w:afterAutospacing="0"/>
        <w:ind w:left="360" w:firstLine="0"/>
        <w:textAlignment w:val="baseline"/>
        <w:rPr>
          <w:rStyle w:val="normaltextrun"/>
          <w:rFonts w:ascii="Century Gothic" w:hAnsi="Century Gothic"/>
        </w:rPr>
      </w:pPr>
      <w:r w:rsidRPr="002D736F">
        <w:rPr>
          <w:rStyle w:val="normaltextrun"/>
          <w:rFonts w:ascii="Century Gothic" w:hAnsi="Century Gothic"/>
          <w:lang w:val="en-US"/>
        </w:rPr>
        <w:t>W</w:t>
      </w:r>
      <w:r w:rsidR="00F54207" w:rsidRPr="002D736F">
        <w:rPr>
          <w:rStyle w:val="normaltextrun"/>
          <w:rFonts w:ascii="Century Gothic" w:hAnsi="Century Gothic"/>
          <w:lang w:val="en-US"/>
        </w:rPr>
        <w:t>riting Moderation;</w:t>
      </w:r>
    </w:p>
    <w:p w14:paraId="44E0927B" w14:textId="5FDF354C" w:rsidR="00F54207" w:rsidRPr="002D736F" w:rsidRDefault="00F54207" w:rsidP="003D7205">
      <w:pPr>
        <w:pStyle w:val="paragraph"/>
        <w:numPr>
          <w:ilvl w:val="0"/>
          <w:numId w:val="9"/>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t>Phonics Screening Check (official and past paper practice);</w:t>
      </w:r>
    </w:p>
    <w:p w14:paraId="296BE21D" w14:textId="77777777" w:rsidR="00F54207" w:rsidRPr="002D736F" w:rsidRDefault="00F54207" w:rsidP="003D7205">
      <w:pPr>
        <w:pStyle w:val="paragraph"/>
        <w:numPr>
          <w:ilvl w:val="0"/>
          <w:numId w:val="9"/>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t>Early Years Framework;</w:t>
      </w:r>
      <w:r w:rsidRPr="002D736F">
        <w:rPr>
          <w:rStyle w:val="eop"/>
          <w:rFonts w:ascii="Century Gothic" w:hAnsi="Century Gothic"/>
        </w:rPr>
        <w:t> </w:t>
      </w:r>
    </w:p>
    <w:p w14:paraId="32176BC3" w14:textId="3E74FF1D" w:rsidR="00F54207" w:rsidRPr="002D736F" w:rsidRDefault="00F54207" w:rsidP="003D7205">
      <w:pPr>
        <w:pStyle w:val="paragraph"/>
        <w:numPr>
          <w:ilvl w:val="0"/>
          <w:numId w:val="9"/>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t>Marking &amp; Feedback (in line with Marking Policy);</w:t>
      </w:r>
      <w:r w:rsidRPr="002D736F">
        <w:rPr>
          <w:rStyle w:val="eop"/>
          <w:rFonts w:ascii="Century Gothic" w:hAnsi="Century Gothic"/>
        </w:rPr>
        <w:t> </w:t>
      </w:r>
    </w:p>
    <w:p w14:paraId="478DE76A" w14:textId="77777777" w:rsidR="00F54207" w:rsidRPr="002D736F" w:rsidRDefault="00F54207" w:rsidP="003D7205">
      <w:pPr>
        <w:pStyle w:val="paragraph"/>
        <w:numPr>
          <w:ilvl w:val="0"/>
          <w:numId w:val="10"/>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t>Book Looks;</w:t>
      </w:r>
      <w:r w:rsidRPr="002D736F">
        <w:rPr>
          <w:rStyle w:val="eop"/>
          <w:rFonts w:ascii="Century Gothic" w:hAnsi="Century Gothic"/>
        </w:rPr>
        <w:t> </w:t>
      </w:r>
    </w:p>
    <w:p w14:paraId="29F3A39A" w14:textId="77777777" w:rsidR="00F54207" w:rsidRPr="002D736F" w:rsidRDefault="00F54207" w:rsidP="003D7205">
      <w:pPr>
        <w:pStyle w:val="paragraph"/>
        <w:numPr>
          <w:ilvl w:val="0"/>
          <w:numId w:val="10"/>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t>Learning walks;</w:t>
      </w:r>
      <w:r w:rsidRPr="002D736F">
        <w:rPr>
          <w:rStyle w:val="eop"/>
          <w:rFonts w:ascii="Century Gothic" w:hAnsi="Century Gothic"/>
        </w:rPr>
        <w:t> </w:t>
      </w:r>
    </w:p>
    <w:p w14:paraId="02D81979" w14:textId="77777777" w:rsidR="00F54207" w:rsidRPr="002D736F" w:rsidRDefault="00F54207" w:rsidP="003D7205">
      <w:pPr>
        <w:pStyle w:val="paragraph"/>
        <w:numPr>
          <w:ilvl w:val="0"/>
          <w:numId w:val="10"/>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t>Pupil Discussions;</w:t>
      </w:r>
      <w:r w:rsidRPr="002D736F">
        <w:rPr>
          <w:rStyle w:val="eop"/>
          <w:rFonts w:ascii="Century Gothic" w:hAnsi="Century Gothic"/>
        </w:rPr>
        <w:t> </w:t>
      </w:r>
    </w:p>
    <w:p w14:paraId="3755F838" w14:textId="77777777" w:rsidR="00F54207" w:rsidRPr="002D736F" w:rsidRDefault="00F54207" w:rsidP="003D7205">
      <w:pPr>
        <w:pStyle w:val="paragraph"/>
        <w:numPr>
          <w:ilvl w:val="0"/>
          <w:numId w:val="10"/>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t>Pupil Progress Meetings;</w:t>
      </w:r>
      <w:r w:rsidRPr="002D736F">
        <w:rPr>
          <w:rStyle w:val="eop"/>
          <w:rFonts w:ascii="Century Gothic" w:hAnsi="Century Gothic"/>
        </w:rPr>
        <w:t> </w:t>
      </w:r>
    </w:p>
    <w:p w14:paraId="78205E33" w14:textId="77777777" w:rsidR="00F54207" w:rsidRPr="002D736F" w:rsidRDefault="00F54207" w:rsidP="003D7205">
      <w:pPr>
        <w:pStyle w:val="paragraph"/>
        <w:numPr>
          <w:ilvl w:val="0"/>
          <w:numId w:val="10"/>
        </w:numPr>
        <w:spacing w:before="0" w:beforeAutospacing="0" w:after="0" w:afterAutospacing="0"/>
        <w:ind w:left="360" w:firstLine="0"/>
        <w:textAlignment w:val="baseline"/>
        <w:rPr>
          <w:rFonts w:ascii="Century Gothic" w:hAnsi="Century Gothic"/>
        </w:rPr>
      </w:pPr>
      <w:r w:rsidRPr="002D736F">
        <w:rPr>
          <w:rStyle w:val="normaltextrun"/>
          <w:rFonts w:ascii="Century Gothic" w:hAnsi="Century Gothic"/>
          <w:lang w:val="en-US"/>
        </w:rPr>
        <w:t>Data and Question Level Analysis.</w:t>
      </w:r>
      <w:r w:rsidRPr="002D736F">
        <w:rPr>
          <w:rStyle w:val="eop"/>
          <w:rFonts w:ascii="Century Gothic" w:hAnsi="Century Gothic"/>
        </w:rPr>
        <w:t> </w:t>
      </w:r>
    </w:p>
    <w:p w14:paraId="0BEAC99A" w14:textId="77777777" w:rsidR="00F54207" w:rsidRPr="002D736F" w:rsidRDefault="00F54207" w:rsidP="00F54207">
      <w:pPr>
        <w:pStyle w:val="paragraph"/>
        <w:spacing w:before="0" w:beforeAutospacing="0" w:after="0" w:afterAutospacing="0"/>
        <w:textAlignment w:val="baseline"/>
        <w:rPr>
          <w:rFonts w:ascii="Century Gothic" w:hAnsi="Century Gothic" w:cs="Segoe UI"/>
        </w:rPr>
      </w:pPr>
    </w:p>
    <w:p w14:paraId="152061E2" w14:textId="77777777" w:rsidR="007D006E" w:rsidRPr="002D736F" w:rsidRDefault="007D006E" w:rsidP="007D006E">
      <w:pPr>
        <w:pStyle w:val="paragraph"/>
        <w:spacing w:before="0" w:beforeAutospacing="0" w:after="0" w:afterAutospacing="0"/>
        <w:textAlignment w:val="baseline"/>
        <w:rPr>
          <w:rStyle w:val="eop"/>
          <w:rFonts w:ascii="Century Gothic" w:hAnsi="Century Gothic" w:cs="Calibri"/>
        </w:rPr>
      </w:pPr>
    </w:p>
    <w:p w14:paraId="37B85864" w14:textId="67F74BB6" w:rsidR="004E6121" w:rsidRPr="002D736F" w:rsidRDefault="00D205AA" w:rsidP="007D006E">
      <w:pPr>
        <w:pStyle w:val="paragraph"/>
        <w:spacing w:before="0" w:beforeAutospacing="0" w:after="0" w:afterAutospacing="0"/>
        <w:textAlignment w:val="baseline"/>
        <w:rPr>
          <w:rFonts w:ascii="Century Gothic" w:hAnsi="Century Gothic" w:cs="Segoe UI"/>
        </w:rPr>
      </w:pPr>
      <w:r w:rsidRPr="002D736F">
        <w:rPr>
          <w:rFonts w:ascii="Century Gothic" w:hAnsi="Century Gothic"/>
          <w:b/>
          <w:color w:val="000000" w:themeColor="text1"/>
          <w:sz w:val="28"/>
        </w:rPr>
        <w:t xml:space="preserve">Lesson Planning &amp; Delivery </w:t>
      </w:r>
    </w:p>
    <w:p w14:paraId="63FF8194" w14:textId="32B4F51E" w:rsidR="00BD4BDF" w:rsidRPr="002D736F" w:rsidRDefault="00DE4B07">
      <w:pPr>
        <w:rPr>
          <w:rFonts w:ascii="Century Gothic" w:hAnsi="Century Gothic"/>
          <w:color w:val="000000" w:themeColor="text1"/>
          <w:sz w:val="24"/>
        </w:rPr>
      </w:pPr>
      <w:r w:rsidRPr="002D736F">
        <w:rPr>
          <w:rFonts w:ascii="Century Gothic" w:hAnsi="Century Gothic"/>
          <w:color w:val="000000" w:themeColor="text1"/>
          <w:sz w:val="24"/>
          <w:szCs w:val="24"/>
        </w:rPr>
        <w:t xml:space="preserve">We show success in English through: </w:t>
      </w:r>
    </w:p>
    <w:p w14:paraId="1030CF6E" w14:textId="221A042B" w:rsidR="00BD4BDF" w:rsidRPr="002D736F" w:rsidRDefault="00BD4BDF">
      <w:pPr>
        <w:rPr>
          <w:rFonts w:ascii="Century Gothic" w:hAnsi="Century Gothic"/>
          <w:b/>
          <w:color w:val="000000" w:themeColor="text1"/>
        </w:rPr>
      </w:pPr>
      <w:r w:rsidRPr="002D736F">
        <w:rPr>
          <w:rFonts w:ascii="Century Gothic" w:hAnsi="Century Gothic"/>
          <w:b/>
          <w:color w:val="000000" w:themeColor="text1"/>
        </w:rPr>
        <w:t>Lesson</w:t>
      </w:r>
      <w:r w:rsidR="008021A7" w:rsidRPr="002D736F">
        <w:rPr>
          <w:rFonts w:ascii="Century Gothic" w:hAnsi="Century Gothic"/>
          <w:b/>
          <w:color w:val="000000" w:themeColor="text1"/>
        </w:rPr>
        <w:t xml:space="preserve"> Planning &amp;</w:t>
      </w:r>
      <w:r w:rsidRPr="002D736F">
        <w:rPr>
          <w:rFonts w:ascii="Century Gothic" w:hAnsi="Century Gothic"/>
          <w:b/>
          <w:color w:val="000000" w:themeColor="text1"/>
        </w:rPr>
        <w:t xml:space="preserve"> Delivery:</w:t>
      </w:r>
    </w:p>
    <w:p w14:paraId="5F91DE9B" w14:textId="7BEC6A75" w:rsidR="008B6359" w:rsidRPr="002D736F" w:rsidRDefault="00DE4B07" w:rsidP="003D7205">
      <w:pPr>
        <w:pStyle w:val="ListParagraph"/>
        <w:numPr>
          <w:ilvl w:val="0"/>
          <w:numId w:val="3"/>
        </w:numPr>
        <w:rPr>
          <w:rFonts w:ascii="Century Gothic" w:hAnsi="Century Gothic"/>
          <w:color w:val="000000" w:themeColor="text1"/>
        </w:rPr>
      </w:pPr>
      <w:r w:rsidRPr="002D736F">
        <w:rPr>
          <w:rFonts w:ascii="Century Gothic" w:hAnsi="Century Gothic"/>
          <w:color w:val="000000" w:themeColor="text1"/>
        </w:rPr>
        <w:t>RWI Scheme</w:t>
      </w:r>
    </w:p>
    <w:p w14:paraId="36AA512F" w14:textId="19484D12" w:rsidR="00DE4B07" w:rsidRPr="002D736F" w:rsidRDefault="00DE4B07" w:rsidP="003D7205">
      <w:pPr>
        <w:pStyle w:val="ListParagraph"/>
        <w:numPr>
          <w:ilvl w:val="0"/>
          <w:numId w:val="3"/>
        </w:numPr>
        <w:rPr>
          <w:rFonts w:ascii="Century Gothic" w:hAnsi="Century Gothic"/>
          <w:color w:val="000000" w:themeColor="text1"/>
        </w:rPr>
      </w:pPr>
      <w:r w:rsidRPr="002D736F">
        <w:rPr>
          <w:rFonts w:ascii="Century Gothic" w:hAnsi="Century Gothic"/>
          <w:color w:val="000000" w:themeColor="text1"/>
        </w:rPr>
        <w:t>Whole-Class Reading Framework</w:t>
      </w:r>
    </w:p>
    <w:p w14:paraId="05C1713A" w14:textId="41380CA3" w:rsidR="00DE4B07" w:rsidRPr="002D736F" w:rsidRDefault="00DE4B07" w:rsidP="003D7205">
      <w:pPr>
        <w:pStyle w:val="ListParagraph"/>
        <w:numPr>
          <w:ilvl w:val="0"/>
          <w:numId w:val="3"/>
        </w:numPr>
        <w:rPr>
          <w:rFonts w:ascii="Century Gothic" w:hAnsi="Century Gothic"/>
          <w:color w:val="000000" w:themeColor="text1"/>
        </w:rPr>
      </w:pPr>
      <w:r w:rsidRPr="002D736F">
        <w:rPr>
          <w:rFonts w:ascii="Century Gothic" w:hAnsi="Century Gothic"/>
          <w:color w:val="000000" w:themeColor="text1"/>
        </w:rPr>
        <w:t xml:space="preserve">Writing Framework </w:t>
      </w:r>
    </w:p>
    <w:p w14:paraId="1E499292" w14:textId="14B0BBDB" w:rsidR="0047432B" w:rsidRPr="002D736F" w:rsidRDefault="0047432B" w:rsidP="003D7205">
      <w:pPr>
        <w:pStyle w:val="ListParagraph"/>
        <w:numPr>
          <w:ilvl w:val="0"/>
          <w:numId w:val="3"/>
        </w:numPr>
        <w:rPr>
          <w:rFonts w:ascii="Century Gothic" w:hAnsi="Century Gothic"/>
          <w:color w:val="000000" w:themeColor="text1"/>
        </w:rPr>
      </w:pPr>
      <w:r w:rsidRPr="002D736F">
        <w:rPr>
          <w:rFonts w:ascii="Century Gothic" w:hAnsi="Century Gothic"/>
          <w:color w:val="000000" w:themeColor="text1"/>
        </w:rPr>
        <w:t xml:space="preserve">Active English &amp; Active Spelling approaches </w:t>
      </w:r>
    </w:p>
    <w:p w14:paraId="11485779" w14:textId="77777777" w:rsidR="00DE4B07" w:rsidRPr="002D736F" w:rsidRDefault="00DE4B07" w:rsidP="00DE4B07">
      <w:pPr>
        <w:pStyle w:val="ListParagraph"/>
        <w:rPr>
          <w:rFonts w:ascii="Century Gothic" w:hAnsi="Century Gothic"/>
          <w:color w:val="000000" w:themeColor="text1"/>
        </w:rPr>
      </w:pPr>
    </w:p>
    <w:p w14:paraId="31354465" w14:textId="5AB3178C" w:rsidR="00DE4B07" w:rsidRPr="002D736F" w:rsidRDefault="008021A7" w:rsidP="008B6359">
      <w:pPr>
        <w:rPr>
          <w:rFonts w:ascii="Century Gothic" w:hAnsi="Century Gothic"/>
          <w:b/>
          <w:color w:val="000000" w:themeColor="text1"/>
        </w:rPr>
      </w:pPr>
      <w:r w:rsidRPr="002D736F">
        <w:rPr>
          <w:rFonts w:ascii="Century Gothic" w:hAnsi="Century Gothic"/>
          <w:b/>
          <w:color w:val="000000" w:themeColor="text1"/>
        </w:rPr>
        <w:t>Books</w:t>
      </w:r>
      <w:r w:rsidR="00DE4B07" w:rsidRPr="002D736F">
        <w:rPr>
          <w:rFonts w:ascii="Century Gothic" w:hAnsi="Century Gothic"/>
          <w:b/>
          <w:color w:val="000000" w:themeColor="text1"/>
        </w:rPr>
        <w:t>:</w:t>
      </w:r>
    </w:p>
    <w:p w14:paraId="4D63206E" w14:textId="77777777" w:rsidR="00DE4B07" w:rsidRPr="002D736F" w:rsidRDefault="00DE4B07" w:rsidP="003D7205">
      <w:pPr>
        <w:numPr>
          <w:ilvl w:val="0"/>
          <w:numId w:val="11"/>
        </w:numPr>
        <w:spacing w:after="0" w:line="240" w:lineRule="auto"/>
        <w:ind w:left="360" w:firstLine="0"/>
        <w:textAlignment w:val="baseline"/>
        <w:rPr>
          <w:rFonts w:ascii="Century Gothic" w:eastAsia="Times New Roman" w:hAnsi="Century Gothic" w:cs="Times New Roman"/>
          <w:color w:val="000000" w:themeColor="text1"/>
          <w:lang w:val="en-GB" w:eastAsia="en-GB"/>
        </w:rPr>
      </w:pPr>
      <w:r w:rsidRPr="002D736F">
        <w:rPr>
          <w:rFonts w:ascii="Century Gothic" w:eastAsia="Times New Roman" w:hAnsi="Century Gothic" w:cs="Times New Roman"/>
          <w:color w:val="000000" w:themeColor="text1"/>
          <w:lang w:eastAsia="en-GB"/>
        </w:rPr>
        <w:t>Presentation is to a high standard and displays children’s pride in their learning </w:t>
      </w:r>
      <w:r w:rsidRPr="002D736F">
        <w:rPr>
          <w:rFonts w:ascii="Century Gothic" w:eastAsia="Times New Roman" w:hAnsi="Century Gothic" w:cs="Times New Roman"/>
          <w:color w:val="000000" w:themeColor="text1"/>
          <w:lang w:val="en-GB" w:eastAsia="en-GB"/>
        </w:rPr>
        <w:t> </w:t>
      </w:r>
    </w:p>
    <w:p w14:paraId="6EE0024F" w14:textId="4316F459" w:rsidR="00DE4B07" w:rsidRPr="002D736F" w:rsidRDefault="00DE4B07" w:rsidP="003D7205">
      <w:pPr>
        <w:numPr>
          <w:ilvl w:val="0"/>
          <w:numId w:val="12"/>
        </w:numPr>
        <w:spacing w:after="0" w:line="240" w:lineRule="auto"/>
        <w:ind w:left="360" w:firstLine="0"/>
        <w:textAlignment w:val="baseline"/>
        <w:rPr>
          <w:rFonts w:ascii="Century Gothic" w:eastAsia="Times New Roman" w:hAnsi="Century Gothic" w:cs="Times New Roman"/>
          <w:color w:val="000000" w:themeColor="text1"/>
          <w:lang w:val="en-GB" w:eastAsia="en-GB"/>
        </w:rPr>
      </w:pPr>
      <w:r w:rsidRPr="002D736F">
        <w:rPr>
          <w:rFonts w:ascii="Century Gothic" w:eastAsia="Times New Roman" w:hAnsi="Century Gothic" w:cs="Times New Roman"/>
          <w:color w:val="000000" w:themeColor="text1"/>
          <w:lang w:eastAsia="en-GB"/>
        </w:rPr>
        <w:t xml:space="preserve">Learning journeys in writing mirror the framework and National Curriculum Objectives </w:t>
      </w:r>
      <w:r w:rsidRPr="002D736F">
        <w:rPr>
          <w:rFonts w:ascii="Century Gothic" w:eastAsia="Times New Roman" w:hAnsi="Century Gothic" w:cs="Times New Roman"/>
          <w:color w:val="000000" w:themeColor="text1"/>
          <w:lang w:val="en-GB" w:eastAsia="en-GB"/>
        </w:rPr>
        <w:t> </w:t>
      </w:r>
    </w:p>
    <w:p w14:paraId="62A8C0B0" w14:textId="55BD60D3" w:rsidR="00DE4B07" w:rsidRPr="002D736F" w:rsidRDefault="00DE4B07" w:rsidP="003D7205">
      <w:pPr>
        <w:numPr>
          <w:ilvl w:val="0"/>
          <w:numId w:val="12"/>
        </w:numPr>
        <w:spacing w:after="0" w:line="240" w:lineRule="auto"/>
        <w:ind w:left="360" w:firstLine="0"/>
        <w:textAlignment w:val="baseline"/>
        <w:rPr>
          <w:rFonts w:ascii="Century Gothic" w:eastAsia="Times New Roman" w:hAnsi="Century Gothic" w:cs="Times New Roman"/>
          <w:color w:val="000000" w:themeColor="text1"/>
          <w:lang w:val="en-GB" w:eastAsia="en-GB"/>
        </w:rPr>
      </w:pPr>
      <w:r w:rsidRPr="002D736F">
        <w:rPr>
          <w:rFonts w:ascii="Century Gothic" w:eastAsia="Times New Roman" w:hAnsi="Century Gothic" w:cs="Times New Roman"/>
          <w:color w:val="000000" w:themeColor="text1"/>
          <w:lang w:val="en-GB" w:eastAsia="en-GB"/>
        </w:rPr>
        <w:t xml:space="preserve">Learning journeys in whole-class reading mirror the framework and National Curriculum objectives </w:t>
      </w:r>
    </w:p>
    <w:p w14:paraId="118FFA5C" w14:textId="47930E1E" w:rsidR="008021A7" w:rsidRPr="002D736F" w:rsidRDefault="00DE4B07" w:rsidP="003D7205">
      <w:pPr>
        <w:numPr>
          <w:ilvl w:val="0"/>
          <w:numId w:val="12"/>
        </w:numPr>
        <w:spacing w:after="0" w:line="240" w:lineRule="auto"/>
        <w:ind w:left="360" w:firstLine="0"/>
        <w:textAlignment w:val="baseline"/>
        <w:rPr>
          <w:rFonts w:ascii="Century Gothic" w:eastAsia="Times New Roman" w:hAnsi="Century Gothic" w:cs="Times New Roman"/>
          <w:color w:val="000000" w:themeColor="text1"/>
          <w:lang w:val="en-GB" w:eastAsia="en-GB"/>
        </w:rPr>
      </w:pPr>
      <w:r w:rsidRPr="002D736F">
        <w:rPr>
          <w:rFonts w:ascii="Century Gothic" w:eastAsia="Times New Roman" w:hAnsi="Century Gothic" w:cs="Times New Roman"/>
          <w:color w:val="000000" w:themeColor="text1"/>
          <w:lang w:eastAsia="en-GB"/>
        </w:rPr>
        <w:t>Worksheets are only be stuck in when needed to enhance and/or support the learning taking place e.g. providing an additional scaffold, displaying a worded problem etc</w:t>
      </w:r>
      <w:r w:rsidRPr="002D736F">
        <w:rPr>
          <w:rFonts w:ascii="Century Gothic" w:eastAsia="Times New Roman" w:hAnsi="Century Gothic" w:cs="Times New Roman"/>
          <w:color w:val="000000" w:themeColor="text1"/>
          <w:lang w:val="en-GB" w:eastAsia="en-GB"/>
        </w:rPr>
        <w:t> </w:t>
      </w:r>
    </w:p>
    <w:p w14:paraId="6F9173E8" w14:textId="77777777" w:rsidR="00DE4B07" w:rsidRPr="002D736F" w:rsidRDefault="00DE4B07" w:rsidP="00DE4B07">
      <w:pPr>
        <w:spacing w:after="0" w:line="240" w:lineRule="auto"/>
        <w:ind w:left="360"/>
        <w:textAlignment w:val="baseline"/>
        <w:rPr>
          <w:rFonts w:ascii="Century Gothic" w:eastAsia="Times New Roman" w:hAnsi="Century Gothic" w:cs="Times New Roman"/>
          <w:color w:val="000000" w:themeColor="text1"/>
          <w:lang w:val="en-GB" w:eastAsia="en-GB"/>
        </w:rPr>
      </w:pPr>
    </w:p>
    <w:p w14:paraId="011259DB" w14:textId="1323310E" w:rsidR="008021A7" w:rsidRPr="002D736F" w:rsidRDefault="008021A7" w:rsidP="008021A7">
      <w:pPr>
        <w:rPr>
          <w:rFonts w:ascii="Century Gothic" w:hAnsi="Century Gothic"/>
          <w:b/>
          <w:color w:val="000000" w:themeColor="text1"/>
        </w:rPr>
      </w:pPr>
      <w:r w:rsidRPr="002D736F">
        <w:rPr>
          <w:rFonts w:ascii="Century Gothic" w:hAnsi="Century Gothic"/>
          <w:b/>
          <w:color w:val="000000" w:themeColor="text1"/>
        </w:rPr>
        <w:t>Effective Feedback:</w:t>
      </w:r>
    </w:p>
    <w:p w14:paraId="1897E906" w14:textId="0499A8B2" w:rsidR="00DE4B07" w:rsidRPr="002D736F" w:rsidRDefault="00DE4B07" w:rsidP="003D7205">
      <w:pPr>
        <w:pStyle w:val="paragraph"/>
        <w:numPr>
          <w:ilvl w:val="0"/>
          <w:numId w:val="13"/>
        </w:numPr>
        <w:spacing w:before="0" w:beforeAutospacing="0" w:after="0" w:afterAutospacing="0"/>
        <w:ind w:left="360" w:firstLine="0"/>
        <w:textAlignment w:val="baseline"/>
        <w:rPr>
          <w:rFonts w:ascii="Century Gothic" w:hAnsi="Century Gothic"/>
          <w:color w:val="000000" w:themeColor="text1"/>
          <w:sz w:val="22"/>
          <w:szCs w:val="22"/>
        </w:rPr>
      </w:pPr>
      <w:r w:rsidRPr="002D736F">
        <w:rPr>
          <w:rFonts w:ascii="Century Gothic" w:hAnsi="Century Gothic"/>
          <w:color w:val="000000" w:themeColor="text1"/>
          <w:sz w:val="22"/>
          <w:szCs w:val="22"/>
          <w:lang w:val="en-US"/>
        </w:rPr>
        <w:t>Learning is marked in line with the Feedback Policy</w:t>
      </w:r>
      <w:r w:rsidRPr="002D736F">
        <w:rPr>
          <w:rFonts w:ascii="Century Gothic" w:hAnsi="Century Gothic"/>
          <w:color w:val="000000" w:themeColor="text1"/>
          <w:sz w:val="22"/>
          <w:szCs w:val="22"/>
        </w:rPr>
        <w:t> </w:t>
      </w:r>
    </w:p>
    <w:p w14:paraId="16D35BCE" w14:textId="77777777" w:rsidR="00DE4B07" w:rsidRPr="002D736F" w:rsidRDefault="00DE4B07" w:rsidP="003D7205">
      <w:pPr>
        <w:numPr>
          <w:ilvl w:val="0"/>
          <w:numId w:val="13"/>
        </w:numPr>
        <w:spacing w:after="0" w:line="240" w:lineRule="auto"/>
        <w:ind w:left="360" w:firstLine="0"/>
        <w:textAlignment w:val="baseline"/>
        <w:rPr>
          <w:rFonts w:ascii="Century Gothic" w:eastAsia="Times New Roman" w:hAnsi="Century Gothic" w:cs="Times New Roman"/>
          <w:color w:val="000000" w:themeColor="text1"/>
          <w:lang w:val="en-GB" w:eastAsia="en-GB"/>
        </w:rPr>
      </w:pPr>
      <w:r w:rsidRPr="002D736F">
        <w:rPr>
          <w:rFonts w:ascii="Century Gothic" w:eastAsia="Times New Roman" w:hAnsi="Century Gothic" w:cs="Times New Roman"/>
          <w:color w:val="000000" w:themeColor="text1"/>
          <w:lang w:eastAsia="en-GB"/>
        </w:rPr>
        <w:t>Live feedback and marking is used to move learning forward, to either address misconceptions or through scaffolded support or challenge</w:t>
      </w:r>
      <w:r w:rsidRPr="002D736F">
        <w:rPr>
          <w:rFonts w:ascii="Century Gothic" w:eastAsia="Times New Roman" w:hAnsi="Century Gothic" w:cs="Times New Roman"/>
          <w:color w:val="000000" w:themeColor="text1"/>
          <w:lang w:val="en-GB" w:eastAsia="en-GB"/>
        </w:rPr>
        <w:t> </w:t>
      </w:r>
    </w:p>
    <w:p w14:paraId="4575B265" w14:textId="77777777" w:rsidR="00DE4B07" w:rsidRPr="002D736F" w:rsidRDefault="00DE4B07" w:rsidP="003D7205">
      <w:pPr>
        <w:numPr>
          <w:ilvl w:val="0"/>
          <w:numId w:val="13"/>
        </w:numPr>
        <w:spacing w:after="0" w:line="240" w:lineRule="auto"/>
        <w:ind w:left="360" w:firstLine="0"/>
        <w:textAlignment w:val="baseline"/>
        <w:rPr>
          <w:rFonts w:ascii="Century Gothic" w:eastAsia="Times New Roman" w:hAnsi="Century Gothic" w:cs="Times New Roman"/>
          <w:color w:val="000000" w:themeColor="text1"/>
          <w:lang w:val="en-GB" w:eastAsia="en-GB"/>
        </w:rPr>
      </w:pPr>
      <w:r w:rsidRPr="002D736F">
        <w:rPr>
          <w:rFonts w:ascii="Century Gothic" w:eastAsia="Times New Roman" w:hAnsi="Century Gothic" w:cs="Times New Roman"/>
          <w:color w:val="000000" w:themeColor="text1"/>
          <w:lang w:eastAsia="en-GB"/>
        </w:rPr>
        <w:t>Self and peer marking will be evident through the use of purple pens</w:t>
      </w:r>
      <w:r w:rsidRPr="002D736F">
        <w:rPr>
          <w:rFonts w:ascii="Century Gothic" w:eastAsia="Times New Roman" w:hAnsi="Century Gothic" w:cs="Times New Roman"/>
          <w:color w:val="000000" w:themeColor="text1"/>
          <w:lang w:val="en-GB" w:eastAsia="en-GB"/>
        </w:rPr>
        <w:t> </w:t>
      </w:r>
    </w:p>
    <w:p w14:paraId="677D9E27" w14:textId="3244885D" w:rsidR="00A975E1" w:rsidRPr="002D736F" w:rsidRDefault="00DE4B07" w:rsidP="003D7205">
      <w:pPr>
        <w:numPr>
          <w:ilvl w:val="0"/>
          <w:numId w:val="14"/>
        </w:numPr>
        <w:spacing w:after="0" w:line="240" w:lineRule="auto"/>
        <w:ind w:left="1080" w:firstLine="0"/>
        <w:textAlignment w:val="baseline"/>
        <w:rPr>
          <w:rFonts w:ascii="Century Gothic" w:eastAsia="Times New Roman" w:hAnsi="Century Gothic" w:cs="Times New Roman"/>
          <w:color w:val="000000" w:themeColor="text1"/>
          <w:lang w:val="en-GB" w:eastAsia="en-GB"/>
        </w:rPr>
      </w:pPr>
      <w:r w:rsidRPr="002D736F">
        <w:rPr>
          <w:rFonts w:ascii="Century Gothic" w:eastAsia="Times New Roman" w:hAnsi="Century Gothic" w:cs="Times New Roman"/>
          <w:color w:val="000000" w:themeColor="text1"/>
          <w:lang w:eastAsia="en-GB"/>
        </w:rPr>
        <w:t>Where children have made errors in their work, there will be evidence of how children have corrected these</w:t>
      </w:r>
    </w:p>
    <w:p w14:paraId="24EBD9AB" w14:textId="77777777" w:rsidR="008B6359" w:rsidRPr="002D736F" w:rsidRDefault="008B6359" w:rsidP="008B6359">
      <w:pPr>
        <w:pStyle w:val="ListParagraph"/>
        <w:rPr>
          <w:rFonts w:ascii="Century Gothic" w:hAnsi="Century Gothic"/>
          <w:color w:val="000000" w:themeColor="text1"/>
        </w:rPr>
      </w:pPr>
    </w:p>
    <w:p w14:paraId="601C1ABC" w14:textId="6495A093" w:rsidR="008021A7" w:rsidRPr="002D736F" w:rsidRDefault="008021A7" w:rsidP="008021A7">
      <w:pPr>
        <w:rPr>
          <w:rFonts w:ascii="Century Gothic" w:hAnsi="Century Gothic"/>
          <w:b/>
          <w:color w:val="000000" w:themeColor="text1"/>
        </w:rPr>
      </w:pPr>
      <w:r w:rsidRPr="002D736F">
        <w:rPr>
          <w:rFonts w:ascii="Century Gothic" w:hAnsi="Century Gothic"/>
          <w:b/>
          <w:color w:val="000000" w:themeColor="text1"/>
        </w:rPr>
        <w:t>Scaffold</w:t>
      </w:r>
      <w:r w:rsidR="00B419A1" w:rsidRPr="002D736F">
        <w:rPr>
          <w:rFonts w:ascii="Century Gothic" w:hAnsi="Century Gothic"/>
          <w:b/>
          <w:color w:val="000000" w:themeColor="text1"/>
        </w:rPr>
        <w:t xml:space="preserve"> </w:t>
      </w:r>
      <w:r w:rsidR="007B5330" w:rsidRPr="002D736F">
        <w:rPr>
          <w:rFonts w:ascii="Century Gothic" w:hAnsi="Century Gothic"/>
          <w:b/>
          <w:color w:val="000000" w:themeColor="text1"/>
        </w:rPr>
        <w:t>&amp; Challenge</w:t>
      </w:r>
      <w:r w:rsidR="008B6359" w:rsidRPr="002D736F">
        <w:rPr>
          <w:rFonts w:ascii="Century Gothic" w:hAnsi="Century Gothic"/>
          <w:b/>
          <w:color w:val="000000" w:themeColor="text1"/>
        </w:rPr>
        <w:t xml:space="preserve">: </w:t>
      </w:r>
    </w:p>
    <w:p w14:paraId="0B259201" w14:textId="184A678C" w:rsidR="007767CE" w:rsidRPr="002D736F" w:rsidRDefault="007B5330">
      <w:pPr>
        <w:rPr>
          <w:rFonts w:ascii="Century Gothic" w:hAnsi="Century Gothic"/>
          <w:i/>
          <w:color w:val="000000" w:themeColor="text1"/>
        </w:rPr>
      </w:pPr>
      <w:r w:rsidRPr="002D736F">
        <w:rPr>
          <w:rFonts w:ascii="Century Gothic" w:hAnsi="Century Gothic"/>
          <w:i/>
          <w:color w:val="000000" w:themeColor="text1"/>
        </w:rPr>
        <w:t>Ideas for scaffold:</w:t>
      </w:r>
    </w:p>
    <w:p w14:paraId="322F21F7" w14:textId="77777777" w:rsidR="00DE4B07" w:rsidRPr="002D736F" w:rsidRDefault="00DE4B07" w:rsidP="003D7205">
      <w:pPr>
        <w:numPr>
          <w:ilvl w:val="0"/>
          <w:numId w:val="15"/>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Modelling</w:t>
      </w:r>
    </w:p>
    <w:p w14:paraId="5536BE19" w14:textId="77777777" w:rsidR="00DE4B07" w:rsidRPr="002D736F" w:rsidRDefault="00DE4B07" w:rsidP="003D7205">
      <w:pPr>
        <w:numPr>
          <w:ilvl w:val="0"/>
          <w:numId w:val="15"/>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Working walls</w:t>
      </w:r>
    </w:p>
    <w:p w14:paraId="302795DB" w14:textId="77777777" w:rsidR="00DE4B07" w:rsidRPr="002D736F" w:rsidRDefault="00DE4B07" w:rsidP="003D7205">
      <w:pPr>
        <w:numPr>
          <w:ilvl w:val="0"/>
          <w:numId w:val="15"/>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Highly scaffolded/worked examples (generic layers of support) that can be reduced</w:t>
      </w:r>
    </w:p>
    <w:p w14:paraId="79ACC50D" w14:textId="77777777" w:rsidR="00DE4B07" w:rsidRPr="002D736F" w:rsidRDefault="00DE4B07" w:rsidP="003D7205">
      <w:pPr>
        <w:numPr>
          <w:ilvl w:val="0"/>
          <w:numId w:val="15"/>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Writing scaffold (linked to context)</w:t>
      </w:r>
    </w:p>
    <w:p w14:paraId="74108366" w14:textId="77777777" w:rsidR="00DE4B07" w:rsidRPr="002D736F" w:rsidRDefault="00DE4B07" w:rsidP="003D7205">
      <w:pPr>
        <w:numPr>
          <w:ilvl w:val="0"/>
          <w:numId w:val="15"/>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Learning prompts</w:t>
      </w:r>
    </w:p>
    <w:p w14:paraId="388DCDAD" w14:textId="77777777" w:rsidR="00DE4B07" w:rsidRPr="002D736F" w:rsidRDefault="00DE4B07" w:rsidP="003D7205">
      <w:pPr>
        <w:numPr>
          <w:ilvl w:val="0"/>
          <w:numId w:val="15"/>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Workshops </w:t>
      </w:r>
    </w:p>
    <w:p w14:paraId="331835CC" w14:textId="77777777" w:rsidR="00DE4B07" w:rsidRPr="002D736F" w:rsidRDefault="00DE4B07" w:rsidP="003D7205">
      <w:pPr>
        <w:numPr>
          <w:ilvl w:val="0"/>
          <w:numId w:val="15"/>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Guided/shared writing </w:t>
      </w:r>
    </w:p>
    <w:p w14:paraId="42D4A5AE" w14:textId="77777777" w:rsidR="00DE4B07" w:rsidRPr="002D736F" w:rsidRDefault="00DE4B07" w:rsidP="00DE4B07">
      <w:pPr>
        <w:spacing w:after="0" w:line="240" w:lineRule="auto"/>
        <w:jc w:val="both"/>
        <w:rPr>
          <w:rFonts w:ascii="Century Gothic" w:eastAsia="Times New Roman" w:hAnsi="Century Gothic" w:cs="Times New Roman"/>
          <w:color w:val="000000" w:themeColor="text1"/>
          <w:sz w:val="24"/>
          <w:szCs w:val="24"/>
          <w:lang w:val="en-GB" w:eastAsia="en-GB"/>
        </w:rPr>
      </w:pPr>
      <w:r w:rsidRPr="002D736F">
        <w:rPr>
          <w:rFonts w:ascii="Century Gothic" w:eastAsia="Times New Roman" w:hAnsi="Century Gothic" w:cs="Arial"/>
          <w:color w:val="000000" w:themeColor="text1"/>
          <w:lang w:val="en-GB" w:eastAsia="en-GB"/>
        </w:rPr>
        <w:t> </w:t>
      </w:r>
    </w:p>
    <w:p w14:paraId="66F66A04" w14:textId="77777777" w:rsidR="00DE4B07" w:rsidRPr="002D736F" w:rsidRDefault="00DE4B07" w:rsidP="00DE4B07">
      <w:pPr>
        <w:spacing w:after="0" w:line="240" w:lineRule="auto"/>
        <w:jc w:val="both"/>
        <w:rPr>
          <w:rFonts w:ascii="Century Gothic" w:eastAsia="Times New Roman" w:hAnsi="Century Gothic" w:cs="Arial"/>
          <w:i/>
          <w:iCs/>
          <w:color w:val="000000" w:themeColor="text1"/>
          <w:lang w:val="en-GB" w:eastAsia="en-GB"/>
        </w:rPr>
      </w:pPr>
    </w:p>
    <w:p w14:paraId="72E4E47E" w14:textId="1BB0C15A" w:rsidR="00DE4B07" w:rsidRPr="002D736F" w:rsidRDefault="00DE4B07" w:rsidP="00DE4B07">
      <w:pPr>
        <w:spacing w:after="0" w:line="240" w:lineRule="auto"/>
        <w:jc w:val="both"/>
        <w:rPr>
          <w:rFonts w:ascii="Century Gothic" w:eastAsia="Times New Roman" w:hAnsi="Century Gothic" w:cs="Times New Roman"/>
          <w:color w:val="000000" w:themeColor="text1"/>
          <w:sz w:val="24"/>
          <w:szCs w:val="24"/>
          <w:lang w:val="en-GB" w:eastAsia="en-GB"/>
        </w:rPr>
      </w:pPr>
      <w:r w:rsidRPr="002D736F">
        <w:rPr>
          <w:rFonts w:ascii="Century Gothic" w:eastAsia="Times New Roman" w:hAnsi="Century Gothic" w:cs="Arial"/>
          <w:i/>
          <w:iCs/>
          <w:color w:val="000000" w:themeColor="text1"/>
          <w:lang w:val="en-GB" w:eastAsia="en-GB"/>
        </w:rPr>
        <w:t>Ideas for challenging:</w:t>
      </w:r>
    </w:p>
    <w:p w14:paraId="521E9F46" w14:textId="77777777" w:rsidR="00DE4B07" w:rsidRPr="002D736F" w:rsidRDefault="00DE4B07" w:rsidP="003D7205">
      <w:pPr>
        <w:numPr>
          <w:ilvl w:val="0"/>
          <w:numId w:val="16"/>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 xml:space="preserve">Writing restrictions, including imitation on word counts, e.g. </w:t>
      </w:r>
      <w:r w:rsidRPr="002D736F">
        <w:rPr>
          <w:rFonts w:ascii="Century Gothic" w:eastAsia="Times New Roman" w:hAnsi="Century Gothic" w:cs="Arial"/>
          <w:i/>
          <w:iCs/>
          <w:color w:val="000000" w:themeColor="text1"/>
          <w:lang w:val="en-GB" w:eastAsia="en-GB"/>
        </w:rPr>
        <w:t>Can you write that simple sentence with just four words?</w:t>
      </w:r>
    </w:p>
    <w:p w14:paraId="7BD110AD" w14:textId="77777777" w:rsidR="00DE4B07" w:rsidRPr="002D736F" w:rsidRDefault="00DE4B07" w:rsidP="003D7205">
      <w:pPr>
        <w:numPr>
          <w:ilvl w:val="0"/>
          <w:numId w:val="16"/>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 xml:space="preserve">Increase or limit the amount of words that they can select from, e.g. Include a range of conjunctions or only use one. </w:t>
      </w:r>
      <w:r w:rsidRPr="002D736F">
        <w:rPr>
          <w:rFonts w:ascii="Century Gothic" w:eastAsia="Times New Roman" w:hAnsi="Century Gothic" w:cs="Arial"/>
          <w:i/>
          <w:iCs/>
          <w:color w:val="000000" w:themeColor="text1"/>
          <w:lang w:val="en-GB" w:eastAsia="en-GB"/>
        </w:rPr>
        <w:t>Can you only use the conjunction ‘and’ to join two independent clauses?</w:t>
      </w:r>
      <w:r w:rsidRPr="002D736F">
        <w:rPr>
          <w:rFonts w:ascii="Century Gothic" w:eastAsia="Times New Roman" w:hAnsi="Century Gothic" w:cs="Arial"/>
          <w:color w:val="000000" w:themeColor="text1"/>
          <w:lang w:val="en-GB" w:eastAsia="en-GB"/>
        </w:rPr>
        <w:t xml:space="preserve"> </w:t>
      </w:r>
      <w:r w:rsidRPr="002D736F">
        <w:rPr>
          <w:rFonts w:ascii="Century Gothic" w:eastAsia="Times New Roman" w:hAnsi="Century Gothic" w:cs="Arial"/>
          <w:i/>
          <w:iCs/>
          <w:color w:val="000000" w:themeColor="text1"/>
          <w:lang w:val="en-GB" w:eastAsia="en-GB"/>
        </w:rPr>
        <w:t xml:space="preserve">Can you include all of the subordinating conjunctions listed within your writing? </w:t>
      </w:r>
      <w:r w:rsidRPr="002D736F">
        <w:rPr>
          <w:rFonts w:ascii="Century Gothic" w:eastAsia="Times New Roman" w:hAnsi="Century Gothic" w:cs="Arial"/>
          <w:color w:val="000000" w:themeColor="text1"/>
          <w:lang w:val="en-GB" w:eastAsia="en-GB"/>
        </w:rPr>
        <w:t>This encourages pupils to incorporate a variety of conjunctions, considering where they are best place within writing.</w:t>
      </w:r>
    </w:p>
    <w:p w14:paraId="1E79AB4B" w14:textId="77777777" w:rsidR="00DE4B07" w:rsidRPr="002D736F" w:rsidRDefault="00DE4B07" w:rsidP="003D7205">
      <w:pPr>
        <w:numPr>
          <w:ilvl w:val="0"/>
          <w:numId w:val="16"/>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 xml:space="preserve">Encouraging pupils to think about language - </w:t>
      </w:r>
      <w:r w:rsidRPr="002D736F">
        <w:rPr>
          <w:rFonts w:ascii="Century Gothic" w:eastAsia="Times New Roman" w:hAnsi="Century Gothic" w:cs="Arial"/>
          <w:i/>
          <w:iCs/>
          <w:color w:val="000000" w:themeColor="text1"/>
          <w:lang w:val="en-GB" w:eastAsia="en-GB"/>
        </w:rPr>
        <w:t>Can you use three words from our word bank within your writing?</w:t>
      </w:r>
    </w:p>
    <w:p w14:paraId="3CAD2C32" w14:textId="77777777" w:rsidR="00DE4B07" w:rsidRPr="002D736F" w:rsidRDefault="00DE4B07" w:rsidP="003D7205">
      <w:pPr>
        <w:numPr>
          <w:ilvl w:val="0"/>
          <w:numId w:val="16"/>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Create different contrasting tones for the reader, e.g. A calm atmosphere to a tense atmosphere.</w:t>
      </w:r>
    </w:p>
    <w:p w14:paraId="5A854CBC" w14:textId="77777777" w:rsidR="00DE4B07" w:rsidRPr="002D736F" w:rsidRDefault="00DE4B07" w:rsidP="003D7205">
      <w:pPr>
        <w:numPr>
          <w:ilvl w:val="0"/>
          <w:numId w:val="16"/>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 xml:space="preserve">Un-pick examples of author’s who ‘break the rules’ for writing that we know – </w:t>
      </w:r>
      <w:r w:rsidRPr="002D736F">
        <w:rPr>
          <w:rFonts w:ascii="Century Gothic" w:eastAsia="Times New Roman" w:hAnsi="Century Gothic" w:cs="Arial"/>
          <w:i/>
          <w:iCs/>
          <w:color w:val="000000" w:themeColor="text1"/>
          <w:lang w:val="en-GB" w:eastAsia="en-GB"/>
        </w:rPr>
        <w:t>Why might the author have chosen to do this? Pace, rhythm etc?</w:t>
      </w:r>
    </w:p>
    <w:p w14:paraId="46DDA894" w14:textId="77777777" w:rsidR="00DE4B07" w:rsidRPr="002D736F" w:rsidRDefault="00DE4B07" w:rsidP="003D7205">
      <w:pPr>
        <w:numPr>
          <w:ilvl w:val="0"/>
          <w:numId w:val="16"/>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Editing nouns and colours to be more specific, e.g. Tree: birch, oak, willow</w:t>
      </w:r>
    </w:p>
    <w:p w14:paraId="40991F44" w14:textId="77777777"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 xml:space="preserve">Editing nouns to encourage inference, e.g. </w:t>
      </w:r>
      <w:r w:rsidRPr="002D736F">
        <w:rPr>
          <w:rFonts w:ascii="Century Gothic" w:eastAsia="Times New Roman" w:hAnsi="Century Gothic" w:cs="Arial"/>
          <w:i/>
          <w:iCs/>
          <w:color w:val="000000" w:themeColor="text1"/>
          <w:lang w:val="en-GB" w:eastAsia="en-GB"/>
        </w:rPr>
        <w:t>How could you describe the tiger, without actually using the noun? The striped predator.</w:t>
      </w:r>
    </w:p>
    <w:p w14:paraId="4D5143F3" w14:textId="77777777"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lastRenderedPageBreak/>
        <w:t>Guided groups/workshops with the class teacher/additional adult</w:t>
      </w:r>
    </w:p>
    <w:p w14:paraId="41A8AFB9" w14:textId="77777777"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Challenge from the beginning of the lesson, not always sitting through the input, especially when a skill is being revisited</w:t>
      </w:r>
    </w:p>
    <w:p w14:paraId="7F6A1C01" w14:textId="77777777"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Colour-coding or underlining specific skills within a piece to identify how these have been used </w:t>
      </w:r>
    </w:p>
    <w:p w14:paraId="24C13D5D" w14:textId="77777777"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Improving poor examples/WABOLL/’Pants’ Paragraph</w:t>
      </w:r>
    </w:p>
    <w:p w14:paraId="245BDAF3" w14:textId="77777777"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Revising previous pieces of work to identify errors based on what is being taught that day</w:t>
      </w:r>
    </w:p>
    <w:p w14:paraId="72EB5EA9" w14:textId="0B939935"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 xml:space="preserve">Explaining why or how they have used/done something in a certain way </w:t>
      </w:r>
    </w:p>
    <w:p w14:paraId="4A9B770D" w14:textId="77777777"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Applying new vocabulary in context/writing in an author’s style</w:t>
      </w:r>
    </w:p>
    <w:p w14:paraId="4932F8BA" w14:textId="77777777" w:rsidR="00DE4B07" w:rsidRPr="002D736F" w:rsidRDefault="00DE4B07" w:rsidP="003D7205">
      <w:pPr>
        <w:numPr>
          <w:ilvl w:val="0"/>
          <w:numId w:val="17"/>
        </w:numPr>
        <w:spacing w:after="0" w:line="240" w:lineRule="auto"/>
        <w:jc w:val="both"/>
        <w:textAlignment w:val="baseline"/>
        <w:rPr>
          <w:rFonts w:ascii="Century Gothic" w:eastAsia="Times New Roman" w:hAnsi="Century Gothic" w:cs="Arial"/>
          <w:color w:val="000000" w:themeColor="text1"/>
          <w:lang w:val="en-GB" w:eastAsia="en-GB"/>
        </w:rPr>
      </w:pPr>
      <w:r w:rsidRPr="002D736F">
        <w:rPr>
          <w:rFonts w:ascii="Century Gothic" w:eastAsia="Times New Roman" w:hAnsi="Century Gothic" w:cs="Arial"/>
          <w:color w:val="000000" w:themeColor="text1"/>
          <w:lang w:val="en-GB" w:eastAsia="en-GB"/>
        </w:rPr>
        <w:t xml:space="preserve">Editing of work, including revisions and additions. </w:t>
      </w:r>
    </w:p>
    <w:p w14:paraId="1CE35D68" w14:textId="36162760" w:rsidR="00A975E1" w:rsidRPr="002D736F" w:rsidRDefault="00A975E1" w:rsidP="00DE4B07">
      <w:pPr>
        <w:pStyle w:val="ListParagraph"/>
        <w:rPr>
          <w:rFonts w:ascii="Century Gothic" w:hAnsi="Century Gothic"/>
        </w:rPr>
      </w:pPr>
    </w:p>
    <w:p w14:paraId="180991B4" w14:textId="3297856C" w:rsidR="00A975E1" w:rsidRPr="002D736F" w:rsidRDefault="00A975E1" w:rsidP="004E6121">
      <w:pPr>
        <w:jc w:val="center"/>
        <w:rPr>
          <w:rFonts w:ascii="Century Gothic" w:hAnsi="Century Gothic"/>
          <w:b/>
          <w:i/>
        </w:rPr>
      </w:pPr>
      <w:r w:rsidRPr="002D736F">
        <w:rPr>
          <w:rFonts w:ascii="Century Gothic" w:hAnsi="Century Gothic"/>
          <w:b/>
          <w:i/>
        </w:rPr>
        <w:t>Challenges do not always needed to be printed in the form of a sticker/additional task (at the end of a lesson). This could be displayed on a working wall for children to record and respond to in their books.</w:t>
      </w:r>
    </w:p>
    <w:p w14:paraId="1DE39E03" w14:textId="77777777" w:rsidR="007D006E" w:rsidRPr="002D736F" w:rsidRDefault="007D006E" w:rsidP="080A07D3">
      <w:pPr>
        <w:rPr>
          <w:rFonts w:ascii="Century Gothic" w:hAnsi="Century Gothic"/>
          <w:b/>
          <w:bCs/>
        </w:rPr>
      </w:pPr>
    </w:p>
    <w:p w14:paraId="4A1DCF00" w14:textId="77777777" w:rsidR="007D006E" w:rsidRPr="002D736F" w:rsidRDefault="007D006E" w:rsidP="080A07D3">
      <w:pPr>
        <w:rPr>
          <w:rFonts w:ascii="Century Gothic" w:hAnsi="Century Gothic"/>
          <w:b/>
          <w:bCs/>
        </w:rPr>
      </w:pPr>
    </w:p>
    <w:p w14:paraId="3E821E07" w14:textId="40319B40" w:rsidR="4973DB00" w:rsidRPr="002D736F" w:rsidRDefault="4973DB00" w:rsidP="080A07D3">
      <w:pPr>
        <w:rPr>
          <w:rFonts w:ascii="Century Gothic" w:hAnsi="Century Gothic"/>
          <w:b/>
          <w:bCs/>
        </w:rPr>
      </w:pPr>
      <w:r w:rsidRPr="002D736F">
        <w:rPr>
          <w:rFonts w:ascii="Century Gothic" w:hAnsi="Century Gothic"/>
          <w:b/>
          <w:bCs/>
        </w:rPr>
        <w:t>Appendix 1</w:t>
      </w:r>
    </w:p>
    <w:p w14:paraId="24058204" w14:textId="3094A879" w:rsidR="080A07D3" w:rsidRPr="002D736F" w:rsidRDefault="080A07D3" w:rsidP="080A07D3">
      <w:pPr>
        <w:rPr>
          <w:rFonts w:ascii="Century Gothic" w:hAnsi="Century Gothic"/>
          <w:b/>
          <w:bCs/>
        </w:rPr>
      </w:pPr>
    </w:p>
    <w:p w14:paraId="4A5B3948" w14:textId="75D0C804" w:rsidR="080A07D3" w:rsidRPr="002D736F" w:rsidRDefault="080A07D3" w:rsidP="080A07D3">
      <w:pPr>
        <w:rPr>
          <w:rFonts w:ascii="Century Gothic" w:hAnsi="Century Gothic"/>
          <w:b/>
          <w:bCs/>
        </w:rPr>
      </w:pPr>
    </w:p>
    <w:sectPr w:rsidR="080A07D3" w:rsidRPr="002D736F" w:rsidSect="00CB5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D1ED" w14:textId="77777777" w:rsidR="00D80E03" w:rsidRDefault="00D80E03" w:rsidP="004B5C2D">
      <w:pPr>
        <w:spacing w:after="0" w:line="240" w:lineRule="auto"/>
      </w:pPr>
      <w:r>
        <w:separator/>
      </w:r>
    </w:p>
  </w:endnote>
  <w:endnote w:type="continuationSeparator" w:id="0">
    <w:p w14:paraId="36D69E47" w14:textId="77777777" w:rsidR="00D80E03" w:rsidRDefault="00D80E03" w:rsidP="004B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7D28" w14:textId="77777777" w:rsidR="00D80E03" w:rsidRDefault="00D80E03" w:rsidP="004B5C2D">
      <w:pPr>
        <w:spacing w:after="0" w:line="240" w:lineRule="auto"/>
      </w:pPr>
      <w:r>
        <w:separator/>
      </w:r>
    </w:p>
  </w:footnote>
  <w:footnote w:type="continuationSeparator" w:id="0">
    <w:p w14:paraId="377CDAD5" w14:textId="77777777" w:rsidR="00D80E03" w:rsidRDefault="00D80E03" w:rsidP="004B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93CC"/>
    <w:multiLevelType w:val="hybridMultilevel"/>
    <w:tmpl w:val="FB3CF3A2"/>
    <w:lvl w:ilvl="0" w:tplc="1AC8D05E">
      <w:start w:val="1"/>
      <w:numFmt w:val="bullet"/>
      <w:lvlText w:val=""/>
      <w:lvlJc w:val="left"/>
      <w:pPr>
        <w:ind w:left="720" w:hanging="360"/>
      </w:pPr>
      <w:rPr>
        <w:rFonts w:ascii="Symbol" w:hAnsi="Symbol" w:hint="default"/>
      </w:rPr>
    </w:lvl>
    <w:lvl w:ilvl="1" w:tplc="2F1EDDBA">
      <w:start w:val="1"/>
      <w:numFmt w:val="bullet"/>
      <w:lvlText w:val="o"/>
      <w:lvlJc w:val="left"/>
      <w:pPr>
        <w:ind w:left="1440" w:hanging="360"/>
      </w:pPr>
      <w:rPr>
        <w:rFonts w:ascii="Courier New" w:hAnsi="Courier New" w:hint="default"/>
      </w:rPr>
    </w:lvl>
    <w:lvl w:ilvl="2" w:tplc="A1282E3C">
      <w:start w:val="1"/>
      <w:numFmt w:val="bullet"/>
      <w:lvlText w:val=""/>
      <w:lvlJc w:val="left"/>
      <w:pPr>
        <w:ind w:left="2160" w:hanging="360"/>
      </w:pPr>
      <w:rPr>
        <w:rFonts w:ascii="Wingdings" w:hAnsi="Wingdings" w:hint="default"/>
      </w:rPr>
    </w:lvl>
    <w:lvl w:ilvl="3" w:tplc="20C6A6C8">
      <w:start w:val="1"/>
      <w:numFmt w:val="bullet"/>
      <w:lvlText w:val=""/>
      <w:lvlJc w:val="left"/>
      <w:pPr>
        <w:ind w:left="2880" w:hanging="360"/>
      </w:pPr>
      <w:rPr>
        <w:rFonts w:ascii="Symbol" w:hAnsi="Symbol" w:hint="default"/>
      </w:rPr>
    </w:lvl>
    <w:lvl w:ilvl="4" w:tplc="CB0069C4">
      <w:start w:val="1"/>
      <w:numFmt w:val="bullet"/>
      <w:lvlText w:val="o"/>
      <w:lvlJc w:val="left"/>
      <w:pPr>
        <w:ind w:left="3600" w:hanging="360"/>
      </w:pPr>
      <w:rPr>
        <w:rFonts w:ascii="Courier New" w:hAnsi="Courier New" w:hint="default"/>
      </w:rPr>
    </w:lvl>
    <w:lvl w:ilvl="5" w:tplc="E238FB8C">
      <w:start w:val="1"/>
      <w:numFmt w:val="bullet"/>
      <w:lvlText w:val=""/>
      <w:lvlJc w:val="left"/>
      <w:pPr>
        <w:ind w:left="4320" w:hanging="360"/>
      </w:pPr>
      <w:rPr>
        <w:rFonts w:ascii="Wingdings" w:hAnsi="Wingdings" w:hint="default"/>
      </w:rPr>
    </w:lvl>
    <w:lvl w:ilvl="6" w:tplc="AED80858">
      <w:start w:val="1"/>
      <w:numFmt w:val="bullet"/>
      <w:lvlText w:val=""/>
      <w:lvlJc w:val="left"/>
      <w:pPr>
        <w:ind w:left="5040" w:hanging="360"/>
      </w:pPr>
      <w:rPr>
        <w:rFonts w:ascii="Symbol" w:hAnsi="Symbol" w:hint="default"/>
      </w:rPr>
    </w:lvl>
    <w:lvl w:ilvl="7" w:tplc="7C00AC52">
      <w:start w:val="1"/>
      <w:numFmt w:val="bullet"/>
      <w:lvlText w:val="o"/>
      <w:lvlJc w:val="left"/>
      <w:pPr>
        <w:ind w:left="5760" w:hanging="360"/>
      </w:pPr>
      <w:rPr>
        <w:rFonts w:ascii="Courier New" w:hAnsi="Courier New" w:hint="default"/>
      </w:rPr>
    </w:lvl>
    <w:lvl w:ilvl="8" w:tplc="46741D80">
      <w:start w:val="1"/>
      <w:numFmt w:val="bullet"/>
      <w:lvlText w:val=""/>
      <w:lvlJc w:val="left"/>
      <w:pPr>
        <w:ind w:left="6480" w:hanging="360"/>
      </w:pPr>
      <w:rPr>
        <w:rFonts w:ascii="Wingdings" w:hAnsi="Wingdings" w:hint="default"/>
      </w:rPr>
    </w:lvl>
  </w:abstractNum>
  <w:abstractNum w:abstractNumId="1" w15:restartNumberingAfterBreak="0">
    <w:nsid w:val="055A05A8"/>
    <w:multiLevelType w:val="hybridMultilevel"/>
    <w:tmpl w:val="41F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B3B8B"/>
    <w:multiLevelType w:val="multilevel"/>
    <w:tmpl w:val="26D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F6B26"/>
    <w:multiLevelType w:val="hybridMultilevel"/>
    <w:tmpl w:val="3C48F8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87CF4"/>
    <w:multiLevelType w:val="hybridMultilevel"/>
    <w:tmpl w:val="CD46720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D43C5"/>
    <w:multiLevelType w:val="multilevel"/>
    <w:tmpl w:val="4B62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236CA9"/>
    <w:multiLevelType w:val="hybridMultilevel"/>
    <w:tmpl w:val="10EC77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61731B"/>
    <w:multiLevelType w:val="multilevel"/>
    <w:tmpl w:val="267C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36EBD"/>
    <w:multiLevelType w:val="hybridMultilevel"/>
    <w:tmpl w:val="1762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17817"/>
    <w:multiLevelType w:val="hybridMultilevel"/>
    <w:tmpl w:val="A5E85536"/>
    <w:lvl w:ilvl="0" w:tplc="DF5AFAD8">
      <w:start w:val="1"/>
      <w:numFmt w:val="bullet"/>
      <w:lvlText w:val=""/>
      <w:lvlJc w:val="left"/>
      <w:pPr>
        <w:tabs>
          <w:tab w:val="num" w:pos="720"/>
        </w:tabs>
        <w:ind w:left="720" w:hanging="360"/>
      </w:pPr>
      <w:rPr>
        <w:rFonts w:ascii="Symbol" w:hAnsi="Symbol" w:hint="default"/>
        <w:sz w:val="20"/>
      </w:rPr>
    </w:lvl>
    <w:lvl w:ilvl="1" w:tplc="D6CCDBDE" w:tentative="1">
      <w:start w:val="1"/>
      <w:numFmt w:val="bullet"/>
      <w:lvlText w:val=""/>
      <w:lvlJc w:val="left"/>
      <w:pPr>
        <w:tabs>
          <w:tab w:val="num" w:pos="1440"/>
        </w:tabs>
        <w:ind w:left="1440" w:hanging="360"/>
      </w:pPr>
      <w:rPr>
        <w:rFonts w:ascii="Symbol" w:hAnsi="Symbol" w:hint="default"/>
        <w:sz w:val="20"/>
      </w:rPr>
    </w:lvl>
    <w:lvl w:ilvl="2" w:tplc="6AAEFADE" w:tentative="1">
      <w:start w:val="1"/>
      <w:numFmt w:val="bullet"/>
      <w:lvlText w:val=""/>
      <w:lvlJc w:val="left"/>
      <w:pPr>
        <w:tabs>
          <w:tab w:val="num" w:pos="2160"/>
        </w:tabs>
        <w:ind w:left="2160" w:hanging="360"/>
      </w:pPr>
      <w:rPr>
        <w:rFonts w:ascii="Symbol" w:hAnsi="Symbol" w:hint="default"/>
        <w:sz w:val="20"/>
      </w:rPr>
    </w:lvl>
    <w:lvl w:ilvl="3" w:tplc="C8FAD62A" w:tentative="1">
      <w:start w:val="1"/>
      <w:numFmt w:val="bullet"/>
      <w:lvlText w:val=""/>
      <w:lvlJc w:val="left"/>
      <w:pPr>
        <w:tabs>
          <w:tab w:val="num" w:pos="2880"/>
        </w:tabs>
        <w:ind w:left="2880" w:hanging="360"/>
      </w:pPr>
      <w:rPr>
        <w:rFonts w:ascii="Symbol" w:hAnsi="Symbol" w:hint="default"/>
        <w:sz w:val="20"/>
      </w:rPr>
    </w:lvl>
    <w:lvl w:ilvl="4" w:tplc="A184B5AE" w:tentative="1">
      <w:start w:val="1"/>
      <w:numFmt w:val="bullet"/>
      <w:lvlText w:val=""/>
      <w:lvlJc w:val="left"/>
      <w:pPr>
        <w:tabs>
          <w:tab w:val="num" w:pos="3600"/>
        </w:tabs>
        <w:ind w:left="3600" w:hanging="360"/>
      </w:pPr>
      <w:rPr>
        <w:rFonts w:ascii="Symbol" w:hAnsi="Symbol" w:hint="default"/>
        <w:sz w:val="20"/>
      </w:rPr>
    </w:lvl>
    <w:lvl w:ilvl="5" w:tplc="582292A8" w:tentative="1">
      <w:start w:val="1"/>
      <w:numFmt w:val="bullet"/>
      <w:lvlText w:val=""/>
      <w:lvlJc w:val="left"/>
      <w:pPr>
        <w:tabs>
          <w:tab w:val="num" w:pos="4320"/>
        </w:tabs>
        <w:ind w:left="4320" w:hanging="360"/>
      </w:pPr>
      <w:rPr>
        <w:rFonts w:ascii="Symbol" w:hAnsi="Symbol" w:hint="default"/>
        <w:sz w:val="20"/>
      </w:rPr>
    </w:lvl>
    <w:lvl w:ilvl="6" w:tplc="B0F674E6" w:tentative="1">
      <w:start w:val="1"/>
      <w:numFmt w:val="bullet"/>
      <w:lvlText w:val=""/>
      <w:lvlJc w:val="left"/>
      <w:pPr>
        <w:tabs>
          <w:tab w:val="num" w:pos="5040"/>
        </w:tabs>
        <w:ind w:left="5040" w:hanging="360"/>
      </w:pPr>
      <w:rPr>
        <w:rFonts w:ascii="Symbol" w:hAnsi="Symbol" w:hint="default"/>
        <w:sz w:val="20"/>
      </w:rPr>
    </w:lvl>
    <w:lvl w:ilvl="7" w:tplc="38D2582C" w:tentative="1">
      <w:start w:val="1"/>
      <w:numFmt w:val="bullet"/>
      <w:lvlText w:val=""/>
      <w:lvlJc w:val="left"/>
      <w:pPr>
        <w:tabs>
          <w:tab w:val="num" w:pos="5760"/>
        </w:tabs>
        <w:ind w:left="5760" w:hanging="360"/>
      </w:pPr>
      <w:rPr>
        <w:rFonts w:ascii="Symbol" w:hAnsi="Symbol" w:hint="default"/>
        <w:sz w:val="20"/>
      </w:rPr>
    </w:lvl>
    <w:lvl w:ilvl="8" w:tplc="1CC61CE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073EB1"/>
    <w:multiLevelType w:val="hybridMultilevel"/>
    <w:tmpl w:val="D1F2DCB6"/>
    <w:lvl w:ilvl="0" w:tplc="C08644D8">
      <w:start w:val="1"/>
      <w:numFmt w:val="bullet"/>
      <w:lvlText w:val=""/>
      <w:lvlJc w:val="left"/>
      <w:pPr>
        <w:ind w:left="720" w:hanging="360"/>
      </w:pPr>
      <w:rPr>
        <w:rFonts w:ascii="Symbol" w:hAnsi="Symbol" w:hint="default"/>
      </w:rPr>
    </w:lvl>
    <w:lvl w:ilvl="1" w:tplc="A8F8A92E">
      <w:start w:val="1"/>
      <w:numFmt w:val="bullet"/>
      <w:lvlText w:val="o"/>
      <w:lvlJc w:val="left"/>
      <w:pPr>
        <w:ind w:left="1440" w:hanging="360"/>
      </w:pPr>
      <w:rPr>
        <w:rFonts w:ascii="Courier New" w:hAnsi="Courier New" w:hint="default"/>
      </w:rPr>
    </w:lvl>
    <w:lvl w:ilvl="2" w:tplc="B706FA60">
      <w:start w:val="1"/>
      <w:numFmt w:val="bullet"/>
      <w:lvlText w:val=""/>
      <w:lvlJc w:val="left"/>
      <w:pPr>
        <w:ind w:left="2160" w:hanging="360"/>
      </w:pPr>
      <w:rPr>
        <w:rFonts w:ascii="Wingdings" w:hAnsi="Wingdings" w:hint="default"/>
      </w:rPr>
    </w:lvl>
    <w:lvl w:ilvl="3" w:tplc="C32C2028">
      <w:start w:val="1"/>
      <w:numFmt w:val="bullet"/>
      <w:lvlText w:val=""/>
      <w:lvlJc w:val="left"/>
      <w:pPr>
        <w:ind w:left="2880" w:hanging="360"/>
      </w:pPr>
      <w:rPr>
        <w:rFonts w:ascii="Symbol" w:hAnsi="Symbol" w:hint="default"/>
      </w:rPr>
    </w:lvl>
    <w:lvl w:ilvl="4" w:tplc="E4A41C24">
      <w:start w:val="1"/>
      <w:numFmt w:val="bullet"/>
      <w:lvlText w:val="o"/>
      <w:lvlJc w:val="left"/>
      <w:pPr>
        <w:ind w:left="3600" w:hanging="360"/>
      </w:pPr>
      <w:rPr>
        <w:rFonts w:ascii="Courier New" w:hAnsi="Courier New" w:hint="default"/>
      </w:rPr>
    </w:lvl>
    <w:lvl w:ilvl="5" w:tplc="06C03CCA">
      <w:start w:val="1"/>
      <w:numFmt w:val="bullet"/>
      <w:lvlText w:val=""/>
      <w:lvlJc w:val="left"/>
      <w:pPr>
        <w:ind w:left="4320" w:hanging="360"/>
      </w:pPr>
      <w:rPr>
        <w:rFonts w:ascii="Wingdings" w:hAnsi="Wingdings" w:hint="default"/>
      </w:rPr>
    </w:lvl>
    <w:lvl w:ilvl="6" w:tplc="9530CFAA">
      <w:start w:val="1"/>
      <w:numFmt w:val="bullet"/>
      <w:lvlText w:val=""/>
      <w:lvlJc w:val="left"/>
      <w:pPr>
        <w:ind w:left="5040" w:hanging="360"/>
      </w:pPr>
      <w:rPr>
        <w:rFonts w:ascii="Symbol" w:hAnsi="Symbol" w:hint="default"/>
      </w:rPr>
    </w:lvl>
    <w:lvl w:ilvl="7" w:tplc="43C8B37C">
      <w:start w:val="1"/>
      <w:numFmt w:val="bullet"/>
      <w:lvlText w:val="o"/>
      <w:lvlJc w:val="left"/>
      <w:pPr>
        <w:ind w:left="5760" w:hanging="360"/>
      </w:pPr>
      <w:rPr>
        <w:rFonts w:ascii="Courier New" w:hAnsi="Courier New" w:hint="default"/>
      </w:rPr>
    </w:lvl>
    <w:lvl w:ilvl="8" w:tplc="4FACF5AA">
      <w:start w:val="1"/>
      <w:numFmt w:val="bullet"/>
      <w:lvlText w:val=""/>
      <w:lvlJc w:val="left"/>
      <w:pPr>
        <w:ind w:left="6480" w:hanging="360"/>
      </w:pPr>
      <w:rPr>
        <w:rFonts w:ascii="Wingdings" w:hAnsi="Wingdings" w:hint="default"/>
      </w:rPr>
    </w:lvl>
  </w:abstractNum>
  <w:abstractNum w:abstractNumId="11" w15:restartNumberingAfterBreak="0">
    <w:nsid w:val="352F0ADF"/>
    <w:multiLevelType w:val="multilevel"/>
    <w:tmpl w:val="831E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45C0D"/>
    <w:multiLevelType w:val="multilevel"/>
    <w:tmpl w:val="5FA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865F6"/>
    <w:multiLevelType w:val="hybridMultilevel"/>
    <w:tmpl w:val="D5B88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63B33"/>
    <w:multiLevelType w:val="hybridMultilevel"/>
    <w:tmpl w:val="C132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70EE3"/>
    <w:multiLevelType w:val="hybridMultilevel"/>
    <w:tmpl w:val="10EC77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B25FB6"/>
    <w:multiLevelType w:val="multilevel"/>
    <w:tmpl w:val="0FC0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242F7C"/>
    <w:multiLevelType w:val="hybridMultilevel"/>
    <w:tmpl w:val="F1F2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33F04"/>
    <w:multiLevelType w:val="multilevel"/>
    <w:tmpl w:val="7808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E3B21"/>
    <w:multiLevelType w:val="multilevel"/>
    <w:tmpl w:val="3474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39607C"/>
    <w:multiLevelType w:val="multilevel"/>
    <w:tmpl w:val="82C6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281252"/>
    <w:multiLevelType w:val="multilevel"/>
    <w:tmpl w:val="1C4C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AC1367"/>
    <w:multiLevelType w:val="multilevel"/>
    <w:tmpl w:val="29A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E234EF"/>
    <w:multiLevelType w:val="multilevel"/>
    <w:tmpl w:val="D7429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D4228D7"/>
    <w:multiLevelType w:val="multilevel"/>
    <w:tmpl w:val="0542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3"/>
  </w:num>
  <w:num w:numId="4">
    <w:abstractNumId w:val="9"/>
  </w:num>
  <w:num w:numId="5">
    <w:abstractNumId w:val="5"/>
  </w:num>
  <w:num w:numId="6">
    <w:abstractNumId w:val="16"/>
  </w:num>
  <w:num w:numId="7">
    <w:abstractNumId w:val="24"/>
  </w:num>
  <w:num w:numId="8">
    <w:abstractNumId w:val="22"/>
  </w:num>
  <w:num w:numId="9">
    <w:abstractNumId w:val="21"/>
  </w:num>
  <w:num w:numId="10">
    <w:abstractNumId w:val="18"/>
  </w:num>
  <w:num w:numId="11">
    <w:abstractNumId w:val="19"/>
  </w:num>
  <w:num w:numId="12">
    <w:abstractNumId w:val="20"/>
  </w:num>
  <w:num w:numId="13">
    <w:abstractNumId w:val="12"/>
  </w:num>
  <w:num w:numId="14">
    <w:abstractNumId w:val="23"/>
  </w:num>
  <w:num w:numId="15">
    <w:abstractNumId w:val="7"/>
  </w:num>
  <w:num w:numId="16">
    <w:abstractNumId w:val="2"/>
  </w:num>
  <w:num w:numId="17">
    <w:abstractNumId w:val="11"/>
  </w:num>
  <w:num w:numId="18">
    <w:abstractNumId w:val="4"/>
  </w:num>
  <w:num w:numId="19">
    <w:abstractNumId w:val="17"/>
  </w:num>
  <w:num w:numId="20">
    <w:abstractNumId w:val="8"/>
  </w:num>
  <w:num w:numId="21">
    <w:abstractNumId w:val="1"/>
  </w:num>
  <w:num w:numId="22">
    <w:abstractNumId w:val="14"/>
  </w:num>
  <w:num w:numId="23">
    <w:abstractNumId w:val="3"/>
  </w:num>
  <w:num w:numId="24">
    <w:abstractNumId w:val="15"/>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006C4"/>
    <w:rsid w:val="0007395A"/>
    <w:rsid w:val="000D5979"/>
    <w:rsid w:val="000E514E"/>
    <w:rsid w:val="00112029"/>
    <w:rsid w:val="00180C77"/>
    <w:rsid w:val="00180C79"/>
    <w:rsid w:val="001B1401"/>
    <w:rsid w:val="00227C9A"/>
    <w:rsid w:val="002B2750"/>
    <w:rsid w:val="002D736F"/>
    <w:rsid w:val="002E4F4E"/>
    <w:rsid w:val="00341CBF"/>
    <w:rsid w:val="00390E1B"/>
    <w:rsid w:val="003C04FA"/>
    <w:rsid w:val="003D7205"/>
    <w:rsid w:val="00437720"/>
    <w:rsid w:val="0047432B"/>
    <w:rsid w:val="004B5C2D"/>
    <w:rsid w:val="004E6121"/>
    <w:rsid w:val="00502441"/>
    <w:rsid w:val="00531439"/>
    <w:rsid w:val="00583997"/>
    <w:rsid w:val="007767CE"/>
    <w:rsid w:val="007B5330"/>
    <w:rsid w:val="007B62BC"/>
    <w:rsid w:val="007D006E"/>
    <w:rsid w:val="007D3997"/>
    <w:rsid w:val="008021A7"/>
    <w:rsid w:val="008610E3"/>
    <w:rsid w:val="008626A0"/>
    <w:rsid w:val="00883DDB"/>
    <w:rsid w:val="008B6359"/>
    <w:rsid w:val="00904B35"/>
    <w:rsid w:val="0091011E"/>
    <w:rsid w:val="00914711"/>
    <w:rsid w:val="00921B24"/>
    <w:rsid w:val="00982BF3"/>
    <w:rsid w:val="009A6FB2"/>
    <w:rsid w:val="009B7EC8"/>
    <w:rsid w:val="009D44C0"/>
    <w:rsid w:val="009D6E0D"/>
    <w:rsid w:val="009EC109"/>
    <w:rsid w:val="00A40C1D"/>
    <w:rsid w:val="00A47775"/>
    <w:rsid w:val="00A8147E"/>
    <w:rsid w:val="00A975E1"/>
    <w:rsid w:val="00B419A1"/>
    <w:rsid w:val="00BD4BDF"/>
    <w:rsid w:val="00C35487"/>
    <w:rsid w:val="00C362F4"/>
    <w:rsid w:val="00C624FB"/>
    <w:rsid w:val="00CB5D21"/>
    <w:rsid w:val="00CD1EC6"/>
    <w:rsid w:val="00CD5EA8"/>
    <w:rsid w:val="00D0544E"/>
    <w:rsid w:val="00D205AA"/>
    <w:rsid w:val="00D80E03"/>
    <w:rsid w:val="00DE4B07"/>
    <w:rsid w:val="00E17589"/>
    <w:rsid w:val="00E44B05"/>
    <w:rsid w:val="00F54207"/>
    <w:rsid w:val="00F62FEC"/>
    <w:rsid w:val="00F93ED2"/>
    <w:rsid w:val="00FE0F8D"/>
    <w:rsid w:val="021A0198"/>
    <w:rsid w:val="03601F1E"/>
    <w:rsid w:val="04D758EE"/>
    <w:rsid w:val="05905072"/>
    <w:rsid w:val="066D6E4A"/>
    <w:rsid w:val="06AF4131"/>
    <w:rsid w:val="072B55D6"/>
    <w:rsid w:val="07A1CA9C"/>
    <w:rsid w:val="080A07D3"/>
    <w:rsid w:val="0838F1F3"/>
    <w:rsid w:val="084D9539"/>
    <w:rsid w:val="099C9B2D"/>
    <w:rsid w:val="09E6E1F3"/>
    <w:rsid w:val="0AB1A7B2"/>
    <w:rsid w:val="0ADC75E6"/>
    <w:rsid w:val="0E1B5D08"/>
    <w:rsid w:val="0E6CB251"/>
    <w:rsid w:val="0FBEBC42"/>
    <w:rsid w:val="10A4CC98"/>
    <w:rsid w:val="129AF8C2"/>
    <w:rsid w:val="15EF9A84"/>
    <w:rsid w:val="17C4DC53"/>
    <w:rsid w:val="1816EE96"/>
    <w:rsid w:val="184B692D"/>
    <w:rsid w:val="18E10108"/>
    <w:rsid w:val="1A04F343"/>
    <w:rsid w:val="1A0C5753"/>
    <w:rsid w:val="1D6CA4BB"/>
    <w:rsid w:val="1DA71621"/>
    <w:rsid w:val="1DE37F81"/>
    <w:rsid w:val="1F01CA80"/>
    <w:rsid w:val="1F2D1354"/>
    <w:rsid w:val="216C5FE3"/>
    <w:rsid w:val="21DB288D"/>
    <w:rsid w:val="22A6940A"/>
    <w:rsid w:val="242A422A"/>
    <w:rsid w:val="2643BDA3"/>
    <w:rsid w:val="28661E4F"/>
    <w:rsid w:val="29B8A29E"/>
    <w:rsid w:val="2A641B54"/>
    <w:rsid w:val="2AF07D27"/>
    <w:rsid w:val="2B5472FF"/>
    <w:rsid w:val="2CF04360"/>
    <w:rsid w:val="2D94235D"/>
    <w:rsid w:val="2DFA6504"/>
    <w:rsid w:val="2E0FBF31"/>
    <w:rsid w:val="2E81B5B2"/>
    <w:rsid w:val="2ED6D842"/>
    <w:rsid w:val="2F4B4F38"/>
    <w:rsid w:val="2FF63F16"/>
    <w:rsid w:val="30A26187"/>
    <w:rsid w:val="32BE9FA2"/>
    <w:rsid w:val="33AA1DC2"/>
    <w:rsid w:val="341E4156"/>
    <w:rsid w:val="345B8A2A"/>
    <w:rsid w:val="34CCA49F"/>
    <w:rsid w:val="3711639B"/>
    <w:rsid w:val="37961034"/>
    <w:rsid w:val="38222BED"/>
    <w:rsid w:val="383D2285"/>
    <w:rsid w:val="38A1CDB7"/>
    <w:rsid w:val="38AD730D"/>
    <w:rsid w:val="3969C122"/>
    <w:rsid w:val="3A10F88B"/>
    <w:rsid w:val="3B2874E3"/>
    <w:rsid w:val="3BACC8EC"/>
    <w:rsid w:val="3D342DFA"/>
    <w:rsid w:val="3D4B18EE"/>
    <w:rsid w:val="3DC04677"/>
    <w:rsid w:val="3E54A388"/>
    <w:rsid w:val="3E5A5E88"/>
    <w:rsid w:val="401006C4"/>
    <w:rsid w:val="411D04A3"/>
    <w:rsid w:val="4130D02B"/>
    <w:rsid w:val="4209788D"/>
    <w:rsid w:val="42B50C77"/>
    <w:rsid w:val="42CCA08C"/>
    <w:rsid w:val="434C2527"/>
    <w:rsid w:val="4454A565"/>
    <w:rsid w:val="447B35E0"/>
    <w:rsid w:val="450469A6"/>
    <w:rsid w:val="46E70750"/>
    <w:rsid w:val="48C060AC"/>
    <w:rsid w:val="4913CB77"/>
    <w:rsid w:val="4973DB00"/>
    <w:rsid w:val="4A75C389"/>
    <w:rsid w:val="4AAF9BD8"/>
    <w:rsid w:val="4AC3E6E9"/>
    <w:rsid w:val="4AD7B271"/>
    <w:rsid w:val="4ADDA30E"/>
    <w:rsid w:val="4B967B7A"/>
    <w:rsid w:val="4DFB87AB"/>
    <w:rsid w:val="4F7677D6"/>
    <w:rsid w:val="51E17E85"/>
    <w:rsid w:val="522B5FB1"/>
    <w:rsid w:val="537D4EE6"/>
    <w:rsid w:val="53B4D466"/>
    <w:rsid w:val="542932D9"/>
    <w:rsid w:val="57AA5777"/>
    <w:rsid w:val="58EAAFEC"/>
    <w:rsid w:val="59AA171F"/>
    <w:rsid w:val="5AE1F839"/>
    <w:rsid w:val="5C441CF1"/>
    <w:rsid w:val="5C7DC89A"/>
    <w:rsid w:val="5D001D4F"/>
    <w:rsid w:val="5D4B18D5"/>
    <w:rsid w:val="5DA80931"/>
    <w:rsid w:val="5DDFB1D6"/>
    <w:rsid w:val="5E8C37E7"/>
    <w:rsid w:val="5F1FC205"/>
    <w:rsid w:val="5F95BBBF"/>
    <w:rsid w:val="60BA6952"/>
    <w:rsid w:val="6306B7C2"/>
    <w:rsid w:val="6488DA7F"/>
    <w:rsid w:val="64FEF564"/>
    <w:rsid w:val="653480E3"/>
    <w:rsid w:val="66E6A422"/>
    <w:rsid w:val="675B06D7"/>
    <w:rsid w:val="688DCB7C"/>
    <w:rsid w:val="6919281A"/>
    <w:rsid w:val="6979CB38"/>
    <w:rsid w:val="6A699543"/>
    <w:rsid w:val="6AE0433D"/>
    <w:rsid w:val="6B35EC05"/>
    <w:rsid w:val="6BC56C3E"/>
    <w:rsid w:val="6C324156"/>
    <w:rsid w:val="6C36F98D"/>
    <w:rsid w:val="6D613C9F"/>
    <w:rsid w:val="6D692A25"/>
    <w:rsid w:val="71834605"/>
    <w:rsid w:val="7300132F"/>
    <w:rsid w:val="73097692"/>
    <w:rsid w:val="737C7601"/>
    <w:rsid w:val="73D86BA9"/>
    <w:rsid w:val="75743C0A"/>
    <w:rsid w:val="75B648CC"/>
    <w:rsid w:val="75B80409"/>
    <w:rsid w:val="76D1FFC3"/>
    <w:rsid w:val="77E6DB5D"/>
    <w:rsid w:val="78ABDCCC"/>
    <w:rsid w:val="79CD5A14"/>
    <w:rsid w:val="7A38BEF1"/>
    <w:rsid w:val="7A43531C"/>
    <w:rsid w:val="7A4D0A02"/>
    <w:rsid w:val="7B85386C"/>
    <w:rsid w:val="7D16189E"/>
    <w:rsid w:val="7F2F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6C4"/>
  <w15:chartTrackingRefBased/>
  <w15:docId w15:val="{062C604A-37C6-4CE7-BF4A-4BA92E26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CBF"/>
    <w:pPr>
      <w:ind w:left="720"/>
      <w:contextualSpacing/>
    </w:pPr>
  </w:style>
  <w:style w:type="paragraph" w:styleId="NormalWeb">
    <w:name w:val="Normal (Web)"/>
    <w:basedOn w:val="Normal"/>
    <w:uiPriority w:val="99"/>
    <w:unhideWhenUsed/>
    <w:rsid w:val="007B53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B5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2D"/>
  </w:style>
  <w:style w:type="paragraph" w:styleId="Footer">
    <w:name w:val="footer"/>
    <w:basedOn w:val="Normal"/>
    <w:link w:val="FooterChar"/>
    <w:uiPriority w:val="99"/>
    <w:unhideWhenUsed/>
    <w:rsid w:val="004B5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2D"/>
  </w:style>
  <w:style w:type="character" w:styleId="Hyperlink">
    <w:name w:val="Hyperlink"/>
    <w:basedOn w:val="DefaultParagraphFont"/>
    <w:uiPriority w:val="99"/>
    <w:unhideWhenUsed/>
    <w:rsid w:val="004E6121"/>
    <w:rPr>
      <w:color w:val="0000FF"/>
      <w:u w:val="single"/>
    </w:rPr>
  </w:style>
  <w:style w:type="paragraph" w:styleId="BalloonText">
    <w:name w:val="Balloon Text"/>
    <w:basedOn w:val="Normal"/>
    <w:link w:val="BalloonTextChar"/>
    <w:uiPriority w:val="99"/>
    <w:semiHidden/>
    <w:unhideWhenUsed/>
    <w:rsid w:val="004E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21"/>
    <w:rPr>
      <w:rFonts w:ascii="Segoe UI" w:hAnsi="Segoe UI" w:cs="Segoe UI"/>
      <w:sz w:val="18"/>
      <w:szCs w:val="18"/>
    </w:rPr>
  </w:style>
  <w:style w:type="character" w:styleId="FollowedHyperlink">
    <w:name w:val="FollowedHyperlink"/>
    <w:basedOn w:val="DefaultParagraphFont"/>
    <w:uiPriority w:val="99"/>
    <w:semiHidden/>
    <w:unhideWhenUsed/>
    <w:rsid w:val="00E17589"/>
    <w:rPr>
      <w:color w:val="954F72" w:themeColor="followedHyperlink"/>
      <w:u w:val="single"/>
    </w:rPr>
  </w:style>
  <w:style w:type="character" w:customStyle="1" w:styleId="normaltextrun">
    <w:name w:val="normaltextrun"/>
    <w:basedOn w:val="DefaultParagraphFont"/>
    <w:rsid w:val="00D205AA"/>
  </w:style>
  <w:style w:type="character" w:customStyle="1" w:styleId="eop">
    <w:name w:val="eop"/>
    <w:basedOn w:val="DefaultParagraphFont"/>
    <w:rsid w:val="00D205AA"/>
  </w:style>
  <w:style w:type="paragraph" w:customStyle="1" w:styleId="paragraph">
    <w:name w:val="paragraph"/>
    <w:basedOn w:val="Normal"/>
    <w:rsid w:val="007B62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2E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711"/>
    <w:rPr>
      <w:b/>
      <w:bCs/>
    </w:rPr>
  </w:style>
  <w:style w:type="table" w:styleId="GridTable5Dark-Accent5">
    <w:name w:val="Grid Table 5 Dark Accent 5"/>
    <w:basedOn w:val="TableNormal"/>
    <w:uiPriority w:val="50"/>
    <w:rsid w:val="003D7205"/>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3251">
      <w:bodyDiv w:val="1"/>
      <w:marLeft w:val="0"/>
      <w:marRight w:val="0"/>
      <w:marTop w:val="0"/>
      <w:marBottom w:val="0"/>
      <w:divBdr>
        <w:top w:val="none" w:sz="0" w:space="0" w:color="auto"/>
        <w:left w:val="none" w:sz="0" w:space="0" w:color="auto"/>
        <w:bottom w:val="none" w:sz="0" w:space="0" w:color="auto"/>
        <w:right w:val="none" w:sz="0" w:space="0" w:color="auto"/>
      </w:divBdr>
      <w:divsChild>
        <w:div w:id="895312959">
          <w:marLeft w:val="0"/>
          <w:marRight w:val="0"/>
          <w:marTop w:val="0"/>
          <w:marBottom w:val="0"/>
          <w:divBdr>
            <w:top w:val="none" w:sz="0" w:space="0" w:color="auto"/>
            <w:left w:val="none" w:sz="0" w:space="0" w:color="auto"/>
            <w:bottom w:val="none" w:sz="0" w:space="0" w:color="auto"/>
            <w:right w:val="none" w:sz="0" w:space="0" w:color="auto"/>
          </w:divBdr>
        </w:div>
        <w:div w:id="647130657">
          <w:marLeft w:val="0"/>
          <w:marRight w:val="0"/>
          <w:marTop w:val="0"/>
          <w:marBottom w:val="0"/>
          <w:divBdr>
            <w:top w:val="none" w:sz="0" w:space="0" w:color="auto"/>
            <w:left w:val="none" w:sz="0" w:space="0" w:color="auto"/>
            <w:bottom w:val="none" w:sz="0" w:space="0" w:color="auto"/>
            <w:right w:val="none" w:sz="0" w:space="0" w:color="auto"/>
          </w:divBdr>
        </w:div>
      </w:divsChild>
    </w:div>
    <w:div w:id="402027862">
      <w:bodyDiv w:val="1"/>
      <w:marLeft w:val="0"/>
      <w:marRight w:val="0"/>
      <w:marTop w:val="0"/>
      <w:marBottom w:val="0"/>
      <w:divBdr>
        <w:top w:val="none" w:sz="0" w:space="0" w:color="auto"/>
        <w:left w:val="none" w:sz="0" w:space="0" w:color="auto"/>
        <w:bottom w:val="none" w:sz="0" w:space="0" w:color="auto"/>
        <w:right w:val="none" w:sz="0" w:space="0" w:color="auto"/>
      </w:divBdr>
    </w:div>
    <w:div w:id="494763988">
      <w:bodyDiv w:val="1"/>
      <w:marLeft w:val="0"/>
      <w:marRight w:val="0"/>
      <w:marTop w:val="0"/>
      <w:marBottom w:val="0"/>
      <w:divBdr>
        <w:top w:val="none" w:sz="0" w:space="0" w:color="auto"/>
        <w:left w:val="none" w:sz="0" w:space="0" w:color="auto"/>
        <w:bottom w:val="none" w:sz="0" w:space="0" w:color="auto"/>
        <w:right w:val="none" w:sz="0" w:space="0" w:color="auto"/>
      </w:divBdr>
      <w:divsChild>
        <w:div w:id="1859849261">
          <w:marLeft w:val="0"/>
          <w:marRight w:val="0"/>
          <w:marTop w:val="0"/>
          <w:marBottom w:val="0"/>
          <w:divBdr>
            <w:top w:val="none" w:sz="0" w:space="0" w:color="auto"/>
            <w:left w:val="none" w:sz="0" w:space="0" w:color="auto"/>
            <w:bottom w:val="none" w:sz="0" w:space="0" w:color="auto"/>
            <w:right w:val="none" w:sz="0" w:space="0" w:color="auto"/>
          </w:divBdr>
        </w:div>
        <w:div w:id="423040738">
          <w:marLeft w:val="0"/>
          <w:marRight w:val="0"/>
          <w:marTop w:val="0"/>
          <w:marBottom w:val="0"/>
          <w:divBdr>
            <w:top w:val="none" w:sz="0" w:space="0" w:color="auto"/>
            <w:left w:val="none" w:sz="0" w:space="0" w:color="auto"/>
            <w:bottom w:val="none" w:sz="0" w:space="0" w:color="auto"/>
            <w:right w:val="none" w:sz="0" w:space="0" w:color="auto"/>
          </w:divBdr>
        </w:div>
        <w:div w:id="1890335384">
          <w:marLeft w:val="0"/>
          <w:marRight w:val="0"/>
          <w:marTop w:val="0"/>
          <w:marBottom w:val="0"/>
          <w:divBdr>
            <w:top w:val="none" w:sz="0" w:space="0" w:color="auto"/>
            <w:left w:val="none" w:sz="0" w:space="0" w:color="auto"/>
            <w:bottom w:val="none" w:sz="0" w:space="0" w:color="auto"/>
            <w:right w:val="none" w:sz="0" w:space="0" w:color="auto"/>
          </w:divBdr>
        </w:div>
        <w:div w:id="1913195135">
          <w:marLeft w:val="0"/>
          <w:marRight w:val="0"/>
          <w:marTop w:val="0"/>
          <w:marBottom w:val="0"/>
          <w:divBdr>
            <w:top w:val="none" w:sz="0" w:space="0" w:color="auto"/>
            <w:left w:val="none" w:sz="0" w:space="0" w:color="auto"/>
            <w:bottom w:val="none" w:sz="0" w:space="0" w:color="auto"/>
            <w:right w:val="none" w:sz="0" w:space="0" w:color="auto"/>
          </w:divBdr>
        </w:div>
        <w:div w:id="771240295">
          <w:marLeft w:val="0"/>
          <w:marRight w:val="0"/>
          <w:marTop w:val="0"/>
          <w:marBottom w:val="0"/>
          <w:divBdr>
            <w:top w:val="none" w:sz="0" w:space="0" w:color="auto"/>
            <w:left w:val="none" w:sz="0" w:space="0" w:color="auto"/>
            <w:bottom w:val="none" w:sz="0" w:space="0" w:color="auto"/>
            <w:right w:val="none" w:sz="0" w:space="0" w:color="auto"/>
          </w:divBdr>
        </w:div>
        <w:div w:id="1498574499">
          <w:marLeft w:val="0"/>
          <w:marRight w:val="0"/>
          <w:marTop w:val="0"/>
          <w:marBottom w:val="0"/>
          <w:divBdr>
            <w:top w:val="none" w:sz="0" w:space="0" w:color="auto"/>
            <w:left w:val="none" w:sz="0" w:space="0" w:color="auto"/>
            <w:bottom w:val="none" w:sz="0" w:space="0" w:color="auto"/>
            <w:right w:val="none" w:sz="0" w:space="0" w:color="auto"/>
          </w:divBdr>
          <w:divsChild>
            <w:div w:id="1507744262">
              <w:marLeft w:val="0"/>
              <w:marRight w:val="0"/>
              <w:marTop w:val="0"/>
              <w:marBottom w:val="0"/>
              <w:divBdr>
                <w:top w:val="none" w:sz="0" w:space="0" w:color="auto"/>
                <w:left w:val="none" w:sz="0" w:space="0" w:color="auto"/>
                <w:bottom w:val="none" w:sz="0" w:space="0" w:color="auto"/>
                <w:right w:val="none" w:sz="0" w:space="0" w:color="auto"/>
              </w:divBdr>
            </w:div>
            <w:div w:id="634599747">
              <w:marLeft w:val="0"/>
              <w:marRight w:val="0"/>
              <w:marTop w:val="0"/>
              <w:marBottom w:val="0"/>
              <w:divBdr>
                <w:top w:val="none" w:sz="0" w:space="0" w:color="auto"/>
                <w:left w:val="none" w:sz="0" w:space="0" w:color="auto"/>
                <w:bottom w:val="none" w:sz="0" w:space="0" w:color="auto"/>
                <w:right w:val="none" w:sz="0" w:space="0" w:color="auto"/>
              </w:divBdr>
            </w:div>
          </w:divsChild>
        </w:div>
        <w:div w:id="154421842">
          <w:marLeft w:val="0"/>
          <w:marRight w:val="0"/>
          <w:marTop w:val="0"/>
          <w:marBottom w:val="0"/>
          <w:divBdr>
            <w:top w:val="none" w:sz="0" w:space="0" w:color="auto"/>
            <w:left w:val="none" w:sz="0" w:space="0" w:color="auto"/>
            <w:bottom w:val="none" w:sz="0" w:space="0" w:color="auto"/>
            <w:right w:val="none" w:sz="0" w:space="0" w:color="auto"/>
          </w:divBdr>
        </w:div>
        <w:div w:id="1374576715">
          <w:marLeft w:val="0"/>
          <w:marRight w:val="0"/>
          <w:marTop w:val="0"/>
          <w:marBottom w:val="0"/>
          <w:divBdr>
            <w:top w:val="none" w:sz="0" w:space="0" w:color="auto"/>
            <w:left w:val="none" w:sz="0" w:space="0" w:color="auto"/>
            <w:bottom w:val="none" w:sz="0" w:space="0" w:color="auto"/>
            <w:right w:val="none" w:sz="0" w:space="0" w:color="auto"/>
          </w:divBdr>
        </w:div>
        <w:div w:id="994332773">
          <w:marLeft w:val="0"/>
          <w:marRight w:val="0"/>
          <w:marTop w:val="0"/>
          <w:marBottom w:val="0"/>
          <w:divBdr>
            <w:top w:val="none" w:sz="0" w:space="0" w:color="auto"/>
            <w:left w:val="none" w:sz="0" w:space="0" w:color="auto"/>
            <w:bottom w:val="none" w:sz="0" w:space="0" w:color="auto"/>
            <w:right w:val="none" w:sz="0" w:space="0" w:color="auto"/>
          </w:divBdr>
        </w:div>
        <w:div w:id="1470132128">
          <w:marLeft w:val="0"/>
          <w:marRight w:val="0"/>
          <w:marTop w:val="0"/>
          <w:marBottom w:val="0"/>
          <w:divBdr>
            <w:top w:val="none" w:sz="0" w:space="0" w:color="auto"/>
            <w:left w:val="none" w:sz="0" w:space="0" w:color="auto"/>
            <w:bottom w:val="none" w:sz="0" w:space="0" w:color="auto"/>
            <w:right w:val="none" w:sz="0" w:space="0" w:color="auto"/>
          </w:divBdr>
        </w:div>
        <w:div w:id="1821770822">
          <w:marLeft w:val="0"/>
          <w:marRight w:val="0"/>
          <w:marTop w:val="0"/>
          <w:marBottom w:val="0"/>
          <w:divBdr>
            <w:top w:val="none" w:sz="0" w:space="0" w:color="auto"/>
            <w:left w:val="none" w:sz="0" w:space="0" w:color="auto"/>
            <w:bottom w:val="none" w:sz="0" w:space="0" w:color="auto"/>
            <w:right w:val="none" w:sz="0" w:space="0" w:color="auto"/>
          </w:divBdr>
        </w:div>
        <w:div w:id="2071540739">
          <w:marLeft w:val="0"/>
          <w:marRight w:val="0"/>
          <w:marTop w:val="0"/>
          <w:marBottom w:val="0"/>
          <w:divBdr>
            <w:top w:val="none" w:sz="0" w:space="0" w:color="auto"/>
            <w:left w:val="none" w:sz="0" w:space="0" w:color="auto"/>
            <w:bottom w:val="none" w:sz="0" w:space="0" w:color="auto"/>
            <w:right w:val="none" w:sz="0" w:space="0" w:color="auto"/>
          </w:divBdr>
        </w:div>
        <w:div w:id="1822849304">
          <w:marLeft w:val="0"/>
          <w:marRight w:val="0"/>
          <w:marTop w:val="0"/>
          <w:marBottom w:val="0"/>
          <w:divBdr>
            <w:top w:val="none" w:sz="0" w:space="0" w:color="auto"/>
            <w:left w:val="none" w:sz="0" w:space="0" w:color="auto"/>
            <w:bottom w:val="none" w:sz="0" w:space="0" w:color="auto"/>
            <w:right w:val="none" w:sz="0" w:space="0" w:color="auto"/>
          </w:divBdr>
        </w:div>
        <w:div w:id="944383816">
          <w:marLeft w:val="0"/>
          <w:marRight w:val="0"/>
          <w:marTop w:val="0"/>
          <w:marBottom w:val="0"/>
          <w:divBdr>
            <w:top w:val="none" w:sz="0" w:space="0" w:color="auto"/>
            <w:left w:val="none" w:sz="0" w:space="0" w:color="auto"/>
            <w:bottom w:val="none" w:sz="0" w:space="0" w:color="auto"/>
            <w:right w:val="none" w:sz="0" w:space="0" w:color="auto"/>
          </w:divBdr>
        </w:div>
        <w:div w:id="2041854038">
          <w:marLeft w:val="0"/>
          <w:marRight w:val="0"/>
          <w:marTop w:val="0"/>
          <w:marBottom w:val="0"/>
          <w:divBdr>
            <w:top w:val="none" w:sz="0" w:space="0" w:color="auto"/>
            <w:left w:val="none" w:sz="0" w:space="0" w:color="auto"/>
            <w:bottom w:val="none" w:sz="0" w:space="0" w:color="auto"/>
            <w:right w:val="none" w:sz="0" w:space="0" w:color="auto"/>
          </w:divBdr>
        </w:div>
        <w:div w:id="1181974130">
          <w:marLeft w:val="0"/>
          <w:marRight w:val="0"/>
          <w:marTop w:val="0"/>
          <w:marBottom w:val="0"/>
          <w:divBdr>
            <w:top w:val="none" w:sz="0" w:space="0" w:color="auto"/>
            <w:left w:val="none" w:sz="0" w:space="0" w:color="auto"/>
            <w:bottom w:val="none" w:sz="0" w:space="0" w:color="auto"/>
            <w:right w:val="none" w:sz="0" w:space="0" w:color="auto"/>
          </w:divBdr>
        </w:div>
        <w:div w:id="424109738">
          <w:marLeft w:val="0"/>
          <w:marRight w:val="0"/>
          <w:marTop w:val="0"/>
          <w:marBottom w:val="0"/>
          <w:divBdr>
            <w:top w:val="none" w:sz="0" w:space="0" w:color="auto"/>
            <w:left w:val="none" w:sz="0" w:space="0" w:color="auto"/>
            <w:bottom w:val="none" w:sz="0" w:space="0" w:color="auto"/>
            <w:right w:val="none" w:sz="0" w:space="0" w:color="auto"/>
          </w:divBdr>
        </w:div>
        <w:div w:id="1031956524">
          <w:marLeft w:val="0"/>
          <w:marRight w:val="0"/>
          <w:marTop w:val="0"/>
          <w:marBottom w:val="0"/>
          <w:divBdr>
            <w:top w:val="none" w:sz="0" w:space="0" w:color="auto"/>
            <w:left w:val="none" w:sz="0" w:space="0" w:color="auto"/>
            <w:bottom w:val="none" w:sz="0" w:space="0" w:color="auto"/>
            <w:right w:val="none" w:sz="0" w:space="0" w:color="auto"/>
          </w:divBdr>
        </w:div>
        <w:div w:id="379987571">
          <w:marLeft w:val="0"/>
          <w:marRight w:val="0"/>
          <w:marTop w:val="0"/>
          <w:marBottom w:val="0"/>
          <w:divBdr>
            <w:top w:val="none" w:sz="0" w:space="0" w:color="auto"/>
            <w:left w:val="none" w:sz="0" w:space="0" w:color="auto"/>
            <w:bottom w:val="none" w:sz="0" w:space="0" w:color="auto"/>
            <w:right w:val="none" w:sz="0" w:space="0" w:color="auto"/>
          </w:divBdr>
        </w:div>
        <w:div w:id="230582857">
          <w:marLeft w:val="0"/>
          <w:marRight w:val="0"/>
          <w:marTop w:val="0"/>
          <w:marBottom w:val="0"/>
          <w:divBdr>
            <w:top w:val="none" w:sz="0" w:space="0" w:color="auto"/>
            <w:left w:val="none" w:sz="0" w:space="0" w:color="auto"/>
            <w:bottom w:val="none" w:sz="0" w:space="0" w:color="auto"/>
            <w:right w:val="none" w:sz="0" w:space="0" w:color="auto"/>
          </w:divBdr>
        </w:div>
        <w:div w:id="585455101">
          <w:marLeft w:val="0"/>
          <w:marRight w:val="0"/>
          <w:marTop w:val="0"/>
          <w:marBottom w:val="0"/>
          <w:divBdr>
            <w:top w:val="none" w:sz="0" w:space="0" w:color="auto"/>
            <w:left w:val="none" w:sz="0" w:space="0" w:color="auto"/>
            <w:bottom w:val="none" w:sz="0" w:space="0" w:color="auto"/>
            <w:right w:val="none" w:sz="0" w:space="0" w:color="auto"/>
          </w:divBdr>
        </w:div>
        <w:div w:id="1756245998">
          <w:marLeft w:val="0"/>
          <w:marRight w:val="0"/>
          <w:marTop w:val="0"/>
          <w:marBottom w:val="0"/>
          <w:divBdr>
            <w:top w:val="none" w:sz="0" w:space="0" w:color="auto"/>
            <w:left w:val="none" w:sz="0" w:space="0" w:color="auto"/>
            <w:bottom w:val="none" w:sz="0" w:space="0" w:color="auto"/>
            <w:right w:val="none" w:sz="0" w:space="0" w:color="auto"/>
          </w:divBdr>
        </w:div>
        <w:div w:id="1388799838">
          <w:marLeft w:val="0"/>
          <w:marRight w:val="0"/>
          <w:marTop w:val="0"/>
          <w:marBottom w:val="0"/>
          <w:divBdr>
            <w:top w:val="none" w:sz="0" w:space="0" w:color="auto"/>
            <w:left w:val="none" w:sz="0" w:space="0" w:color="auto"/>
            <w:bottom w:val="none" w:sz="0" w:space="0" w:color="auto"/>
            <w:right w:val="none" w:sz="0" w:space="0" w:color="auto"/>
          </w:divBdr>
        </w:div>
        <w:div w:id="529924542">
          <w:marLeft w:val="0"/>
          <w:marRight w:val="0"/>
          <w:marTop w:val="0"/>
          <w:marBottom w:val="0"/>
          <w:divBdr>
            <w:top w:val="none" w:sz="0" w:space="0" w:color="auto"/>
            <w:left w:val="none" w:sz="0" w:space="0" w:color="auto"/>
            <w:bottom w:val="none" w:sz="0" w:space="0" w:color="auto"/>
            <w:right w:val="none" w:sz="0" w:space="0" w:color="auto"/>
          </w:divBdr>
        </w:div>
        <w:div w:id="1862473265">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 w:id="81876663">
          <w:marLeft w:val="0"/>
          <w:marRight w:val="0"/>
          <w:marTop w:val="0"/>
          <w:marBottom w:val="0"/>
          <w:divBdr>
            <w:top w:val="none" w:sz="0" w:space="0" w:color="auto"/>
            <w:left w:val="none" w:sz="0" w:space="0" w:color="auto"/>
            <w:bottom w:val="none" w:sz="0" w:space="0" w:color="auto"/>
            <w:right w:val="none" w:sz="0" w:space="0" w:color="auto"/>
          </w:divBdr>
          <w:divsChild>
            <w:div w:id="1261449526">
              <w:marLeft w:val="0"/>
              <w:marRight w:val="0"/>
              <w:marTop w:val="0"/>
              <w:marBottom w:val="0"/>
              <w:divBdr>
                <w:top w:val="none" w:sz="0" w:space="0" w:color="auto"/>
                <w:left w:val="none" w:sz="0" w:space="0" w:color="auto"/>
                <w:bottom w:val="none" w:sz="0" w:space="0" w:color="auto"/>
                <w:right w:val="none" w:sz="0" w:space="0" w:color="auto"/>
              </w:divBdr>
            </w:div>
            <w:div w:id="1785424650">
              <w:marLeft w:val="0"/>
              <w:marRight w:val="0"/>
              <w:marTop w:val="0"/>
              <w:marBottom w:val="0"/>
              <w:divBdr>
                <w:top w:val="none" w:sz="0" w:space="0" w:color="auto"/>
                <w:left w:val="none" w:sz="0" w:space="0" w:color="auto"/>
                <w:bottom w:val="none" w:sz="0" w:space="0" w:color="auto"/>
                <w:right w:val="none" w:sz="0" w:space="0" w:color="auto"/>
              </w:divBdr>
            </w:div>
            <w:div w:id="2068986695">
              <w:marLeft w:val="0"/>
              <w:marRight w:val="0"/>
              <w:marTop w:val="0"/>
              <w:marBottom w:val="0"/>
              <w:divBdr>
                <w:top w:val="none" w:sz="0" w:space="0" w:color="auto"/>
                <w:left w:val="none" w:sz="0" w:space="0" w:color="auto"/>
                <w:bottom w:val="none" w:sz="0" w:space="0" w:color="auto"/>
                <w:right w:val="none" w:sz="0" w:space="0" w:color="auto"/>
              </w:divBdr>
            </w:div>
            <w:div w:id="349765672">
              <w:marLeft w:val="0"/>
              <w:marRight w:val="0"/>
              <w:marTop w:val="0"/>
              <w:marBottom w:val="0"/>
              <w:divBdr>
                <w:top w:val="none" w:sz="0" w:space="0" w:color="auto"/>
                <w:left w:val="none" w:sz="0" w:space="0" w:color="auto"/>
                <w:bottom w:val="none" w:sz="0" w:space="0" w:color="auto"/>
                <w:right w:val="none" w:sz="0" w:space="0" w:color="auto"/>
              </w:divBdr>
            </w:div>
          </w:divsChild>
        </w:div>
        <w:div w:id="1904873273">
          <w:marLeft w:val="0"/>
          <w:marRight w:val="0"/>
          <w:marTop w:val="0"/>
          <w:marBottom w:val="0"/>
          <w:divBdr>
            <w:top w:val="none" w:sz="0" w:space="0" w:color="auto"/>
            <w:left w:val="none" w:sz="0" w:space="0" w:color="auto"/>
            <w:bottom w:val="none" w:sz="0" w:space="0" w:color="auto"/>
            <w:right w:val="none" w:sz="0" w:space="0" w:color="auto"/>
          </w:divBdr>
          <w:divsChild>
            <w:div w:id="1420368054">
              <w:marLeft w:val="0"/>
              <w:marRight w:val="0"/>
              <w:marTop w:val="0"/>
              <w:marBottom w:val="0"/>
              <w:divBdr>
                <w:top w:val="none" w:sz="0" w:space="0" w:color="auto"/>
                <w:left w:val="none" w:sz="0" w:space="0" w:color="auto"/>
                <w:bottom w:val="none" w:sz="0" w:space="0" w:color="auto"/>
                <w:right w:val="none" w:sz="0" w:space="0" w:color="auto"/>
              </w:divBdr>
            </w:div>
            <w:div w:id="175770634">
              <w:marLeft w:val="0"/>
              <w:marRight w:val="0"/>
              <w:marTop w:val="0"/>
              <w:marBottom w:val="0"/>
              <w:divBdr>
                <w:top w:val="none" w:sz="0" w:space="0" w:color="auto"/>
                <w:left w:val="none" w:sz="0" w:space="0" w:color="auto"/>
                <w:bottom w:val="none" w:sz="0" w:space="0" w:color="auto"/>
                <w:right w:val="none" w:sz="0" w:space="0" w:color="auto"/>
              </w:divBdr>
            </w:div>
            <w:div w:id="1448160807">
              <w:marLeft w:val="0"/>
              <w:marRight w:val="0"/>
              <w:marTop w:val="0"/>
              <w:marBottom w:val="0"/>
              <w:divBdr>
                <w:top w:val="none" w:sz="0" w:space="0" w:color="auto"/>
                <w:left w:val="none" w:sz="0" w:space="0" w:color="auto"/>
                <w:bottom w:val="none" w:sz="0" w:space="0" w:color="auto"/>
                <w:right w:val="none" w:sz="0" w:space="0" w:color="auto"/>
              </w:divBdr>
            </w:div>
            <w:div w:id="755907448">
              <w:marLeft w:val="0"/>
              <w:marRight w:val="0"/>
              <w:marTop w:val="0"/>
              <w:marBottom w:val="0"/>
              <w:divBdr>
                <w:top w:val="none" w:sz="0" w:space="0" w:color="auto"/>
                <w:left w:val="none" w:sz="0" w:space="0" w:color="auto"/>
                <w:bottom w:val="none" w:sz="0" w:space="0" w:color="auto"/>
                <w:right w:val="none" w:sz="0" w:space="0" w:color="auto"/>
              </w:divBdr>
            </w:div>
          </w:divsChild>
        </w:div>
        <w:div w:id="167839609">
          <w:marLeft w:val="0"/>
          <w:marRight w:val="0"/>
          <w:marTop w:val="0"/>
          <w:marBottom w:val="0"/>
          <w:divBdr>
            <w:top w:val="none" w:sz="0" w:space="0" w:color="auto"/>
            <w:left w:val="none" w:sz="0" w:space="0" w:color="auto"/>
            <w:bottom w:val="none" w:sz="0" w:space="0" w:color="auto"/>
            <w:right w:val="none" w:sz="0" w:space="0" w:color="auto"/>
          </w:divBdr>
          <w:divsChild>
            <w:div w:id="289480549">
              <w:marLeft w:val="0"/>
              <w:marRight w:val="0"/>
              <w:marTop w:val="0"/>
              <w:marBottom w:val="0"/>
              <w:divBdr>
                <w:top w:val="none" w:sz="0" w:space="0" w:color="auto"/>
                <w:left w:val="none" w:sz="0" w:space="0" w:color="auto"/>
                <w:bottom w:val="none" w:sz="0" w:space="0" w:color="auto"/>
                <w:right w:val="none" w:sz="0" w:space="0" w:color="auto"/>
              </w:divBdr>
            </w:div>
          </w:divsChild>
        </w:div>
        <w:div w:id="1105465504">
          <w:marLeft w:val="0"/>
          <w:marRight w:val="0"/>
          <w:marTop w:val="0"/>
          <w:marBottom w:val="0"/>
          <w:divBdr>
            <w:top w:val="none" w:sz="0" w:space="0" w:color="auto"/>
            <w:left w:val="none" w:sz="0" w:space="0" w:color="auto"/>
            <w:bottom w:val="none" w:sz="0" w:space="0" w:color="auto"/>
            <w:right w:val="none" w:sz="0" w:space="0" w:color="auto"/>
          </w:divBdr>
          <w:divsChild>
            <w:div w:id="986475524">
              <w:marLeft w:val="0"/>
              <w:marRight w:val="0"/>
              <w:marTop w:val="0"/>
              <w:marBottom w:val="0"/>
              <w:divBdr>
                <w:top w:val="none" w:sz="0" w:space="0" w:color="auto"/>
                <w:left w:val="none" w:sz="0" w:space="0" w:color="auto"/>
                <w:bottom w:val="none" w:sz="0" w:space="0" w:color="auto"/>
                <w:right w:val="none" w:sz="0" w:space="0" w:color="auto"/>
              </w:divBdr>
            </w:div>
            <w:div w:id="165362415">
              <w:marLeft w:val="0"/>
              <w:marRight w:val="0"/>
              <w:marTop w:val="0"/>
              <w:marBottom w:val="0"/>
              <w:divBdr>
                <w:top w:val="none" w:sz="0" w:space="0" w:color="auto"/>
                <w:left w:val="none" w:sz="0" w:space="0" w:color="auto"/>
                <w:bottom w:val="none" w:sz="0" w:space="0" w:color="auto"/>
                <w:right w:val="none" w:sz="0" w:space="0" w:color="auto"/>
              </w:divBdr>
            </w:div>
            <w:div w:id="1659110545">
              <w:marLeft w:val="0"/>
              <w:marRight w:val="0"/>
              <w:marTop w:val="0"/>
              <w:marBottom w:val="0"/>
              <w:divBdr>
                <w:top w:val="none" w:sz="0" w:space="0" w:color="auto"/>
                <w:left w:val="none" w:sz="0" w:space="0" w:color="auto"/>
                <w:bottom w:val="none" w:sz="0" w:space="0" w:color="auto"/>
                <w:right w:val="none" w:sz="0" w:space="0" w:color="auto"/>
              </w:divBdr>
            </w:div>
            <w:div w:id="741486054">
              <w:marLeft w:val="0"/>
              <w:marRight w:val="0"/>
              <w:marTop w:val="0"/>
              <w:marBottom w:val="0"/>
              <w:divBdr>
                <w:top w:val="none" w:sz="0" w:space="0" w:color="auto"/>
                <w:left w:val="none" w:sz="0" w:space="0" w:color="auto"/>
                <w:bottom w:val="none" w:sz="0" w:space="0" w:color="auto"/>
                <w:right w:val="none" w:sz="0" w:space="0" w:color="auto"/>
              </w:divBdr>
            </w:div>
            <w:div w:id="1742171359">
              <w:marLeft w:val="0"/>
              <w:marRight w:val="0"/>
              <w:marTop w:val="0"/>
              <w:marBottom w:val="0"/>
              <w:divBdr>
                <w:top w:val="none" w:sz="0" w:space="0" w:color="auto"/>
                <w:left w:val="none" w:sz="0" w:space="0" w:color="auto"/>
                <w:bottom w:val="none" w:sz="0" w:space="0" w:color="auto"/>
                <w:right w:val="none" w:sz="0" w:space="0" w:color="auto"/>
              </w:divBdr>
            </w:div>
          </w:divsChild>
        </w:div>
        <w:div w:id="1616016096">
          <w:marLeft w:val="0"/>
          <w:marRight w:val="0"/>
          <w:marTop w:val="0"/>
          <w:marBottom w:val="0"/>
          <w:divBdr>
            <w:top w:val="none" w:sz="0" w:space="0" w:color="auto"/>
            <w:left w:val="none" w:sz="0" w:space="0" w:color="auto"/>
            <w:bottom w:val="none" w:sz="0" w:space="0" w:color="auto"/>
            <w:right w:val="none" w:sz="0" w:space="0" w:color="auto"/>
          </w:divBdr>
        </w:div>
        <w:div w:id="426970439">
          <w:marLeft w:val="0"/>
          <w:marRight w:val="0"/>
          <w:marTop w:val="0"/>
          <w:marBottom w:val="0"/>
          <w:divBdr>
            <w:top w:val="none" w:sz="0" w:space="0" w:color="auto"/>
            <w:left w:val="none" w:sz="0" w:space="0" w:color="auto"/>
            <w:bottom w:val="none" w:sz="0" w:space="0" w:color="auto"/>
            <w:right w:val="none" w:sz="0" w:space="0" w:color="auto"/>
          </w:divBdr>
        </w:div>
        <w:div w:id="2050840200">
          <w:marLeft w:val="0"/>
          <w:marRight w:val="0"/>
          <w:marTop w:val="0"/>
          <w:marBottom w:val="0"/>
          <w:divBdr>
            <w:top w:val="none" w:sz="0" w:space="0" w:color="auto"/>
            <w:left w:val="none" w:sz="0" w:space="0" w:color="auto"/>
            <w:bottom w:val="none" w:sz="0" w:space="0" w:color="auto"/>
            <w:right w:val="none" w:sz="0" w:space="0" w:color="auto"/>
          </w:divBdr>
        </w:div>
        <w:div w:id="1034767349">
          <w:marLeft w:val="0"/>
          <w:marRight w:val="0"/>
          <w:marTop w:val="0"/>
          <w:marBottom w:val="0"/>
          <w:divBdr>
            <w:top w:val="none" w:sz="0" w:space="0" w:color="auto"/>
            <w:left w:val="none" w:sz="0" w:space="0" w:color="auto"/>
            <w:bottom w:val="none" w:sz="0" w:space="0" w:color="auto"/>
            <w:right w:val="none" w:sz="0" w:space="0" w:color="auto"/>
          </w:divBdr>
        </w:div>
        <w:div w:id="559828041">
          <w:marLeft w:val="0"/>
          <w:marRight w:val="0"/>
          <w:marTop w:val="0"/>
          <w:marBottom w:val="0"/>
          <w:divBdr>
            <w:top w:val="none" w:sz="0" w:space="0" w:color="auto"/>
            <w:left w:val="none" w:sz="0" w:space="0" w:color="auto"/>
            <w:bottom w:val="none" w:sz="0" w:space="0" w:color="auto"/>
            <w:right w:val="none" w:sz="0" w:space="0" w:color="auto"/>
          </w:divBdr>
        </w:div>
        <w:div w:id="987437963">
          <w:marLeft w:val="0"/>
          <w:marRight w:val="0"/>
          <w:marTop w:val="0"/>
          <w:marBottom w:val="0"/>
          <w:divBdr>
            <w:top w:val="none" w:sz="0" w:space="0" w:color="auto"/>
            <w:left w:val="none" w:sz="0" w:space="0" w:color="auto"/>
            <w:bottom w:val="none" w:sz="0" w:space="0" w:color="auto"/>
            <w:right w:val="none" w:sz="0" w:space="0" w:color="auto"/>
          </w:divBdr>
        </w:div>
        <w:div w:id="934942241">
          <w:marLeft w:val="0"/>
          <w:marRight w:val="0"/>
          <w:marTop w:val="0"/>
          <w:marBottom w:val="0"/>
          <w:divBdr>
            <w:top w:val="none" w:sz="0" w:space="0" w:color="auto"/>
            <w:left w:val="none" w:sz="0" w:space="0" w:color="auto"/>
            <w:bottom w:val="none" w:sz="0" w:space="0" w:color="auto"/>
            <w:right w:val="none" w:sz="0" w:space="0" w:color="auto"/>
          </w:divBdr>
        </w:div>
        <w:div w:id="1842352701">
          <w:marLeft w:val="0"/>
          <w:marRight w:val="0"/>
          <w:marTop w:val="0"/>
          <w:marBottom w:val="0"/>
          <w:divBdr>
            <w:top w:val="none" w:sz="0" w:space="0" w:color="auto"/>
            <w:left w:val="none" w:sz="0" w:space="0" w:color="auto"/>
            <w:bottom w:val="none" w:sz="0" w:space="0" w:color="auto"/>
            <w:right w:val="none" w:sz="0" w:space="0" w:color="auto"/>
          </w:divBdr>
        </w:div>
        <w:div w:id="895042785">
          <w:marLeft w:val="0"/>
          <w:marRight w:val="0"/>
          <w:marTop w:val="0"/>
          <w:marBottom w:val="0"/>
          <w:divBdr>
            <w:top w:val="none" w:sz="0" w:space="0" w:color="auto"/>
            <w:left w:val="none" w:sz="0" w:space="0" w:color="auto"/>
            <w:bottom w:val="none" w:sz="0" w:space="0" w:color="auto"/>
            <w:right w:val="none" w:sz="0" w:space="0" w:color="auto"/>
          </w:divBdr>
        </w:div>
        <w:div w:id="414326811">
          <w:marLeft w:val="0"/>
          <w:marRight w:val="0"/>
          <w:marTop w:val="0"/>
          <w:marBottom w:val="0"/>
          <w:divBdr>
            <w:top w:val="none" w:sz="0" w:space="0" w:color="auto"/>
            <w:left w:val="none" w:sz="0" w:space="0" w:color="auto"/>
            <w:bottom w:val="none" w:sz="0" w:space="0" w:color="auto"/>
            <w:right w:val="none" w:sz="0" w:space="0" w:color="auto"/>
          </w:divBdr>
        </w:div>
        <w:div w:id="1727098963">
          <w:marLeft w:val="0"/>
          <w:marRight w:val="0"/>
          <w:marTop w:val="0"/>
          <w:marBottom w:val="0"/>
          <w:divBdr>
            <w:top w:val="none" w:sz="0" w:space="0" w:color="auto"/>
            <w:left w:val="none" w:sz="0" w:space="0" w:color="auto"/>
            <w:bottom w:val="none" w:sz="0" w:space="0" w:color="auto"/>
            <w:right w:val="none" w:sz="0" w:space="0" w:color="auto"/>
          </w:divBdr>
          <w:divsChild>
            <w:div w:id="1152139520">
              <w:marLeft w:val="0"/>
              <w:marRight w:val="0"/>
              <w:marTop w:val="0"/>
              <w:marBottom w:val="0"/>
              <w:divBdr>
                <w:top w:val="none" w:sz="0" w:space="0" w:color="auto"/>
                <w:left w:val="none" w:sz="0" w:space="0" w:color="auto"/>
                <w:bottom w:val="none" w:sz="0" w:space="0" w:color="auto"/>
                <w:right w:val="none" w:sz="0" w:space="0" w:color="auto"/>
              </w:divBdr>
            </w:div>
            <w:div w:id="756754765">
              <w:marLeft w:val="0"/>
              <w:marRight w:val="0"/>
              <w:marTop w:val="0"/>
              <w:marBottom w:val="0"/>
              <w:divBdr>
                <w:top w:val="none" w:sz="0" w:space="0" w:color="auto"/>
                <w:left w:val="none" w:sz="0" w:space="0" w:color="auto"/>
                <w:bottom w:val="none" w:sz="0" w:space="0" w:color="auto"/>
                <w:right w:val="none" w:sz="0" w:space="0" w:color="auto"/>
              </w:divBdr>
            </w:div>
            <w:div w:id="320818547">
              <w:marLeft w:val="0"/>
              <w:marRight w:val="0"/>
              <w:marTop w:val="0"/>
              <w:marBottom w:val="0"/>
              <w:divBdr>
                <w:top w:val="none" w:sz="0" w:space="0" w:color="auto"/>
                <w:left w:val="none" w:sz="0" w:space="0" w:color="auto"/>
                <w:bottom w:val="none" w:sz="0" w:space="0" w:color="auto"/>
                <w:right w:val="none" w:sz="0" w:space="0" w:color="auto"/>
              </w:divBdr>
            </w:div>
            <w:div w:id="1373964619">
              <w:marLeft w:val="0"/>
              <w:marRight w:val="0"/>
              <w:marTop w:val="0"/>
              <w:marBottom w:val="0"/>
              <w:divBdr>
                <w:top w:val="none" w:sz="0" w:space="0" w:color="auto"/>
                <w:left w:val="none" w:sz="0" w:space="0" w:color="auto"/>
                <w:bottom w:val="none" w:sz="0" w:space="0" w:color="auto"/>
                <w:right w:val="none" w:sz="0" w:space="0" w:color="auto"/>
              </w:divBdr>
            </w:div>
            <w:div w:id="1290160399">
              <w:marLeft w:val="0"/>
              <w:marRight w:val="0"/>
              <w:marTop w:val="0"/>
              <w:marBottom w:val="0"/>
              <w:divBdr>
                <w:top w:val="none" w:sz="0" w:space="0" w:color="auto"/>
                <w:left w:val="none" w:sz="0" w:space="0" w:color="auto"/>
                <w:bottom w:val="none" w:sz="0" w:space="0" w:color="auto"/>
                <w:right w:val="none" w:sz="0" w:space="0" w:color="auto"/>
              </w:divBdr>
            </w:div>
          </w:divsChild>
        </w:div>
        <w:div w:id="1780493979">
          <w:marLeft w:val="0"/>
          <w:marRight w:val="0"/>
          <w:marTop w:val="0"/>
          <w:marBottom w:val="0"/>
          <w:divBdr>
            <w:top w:val="none" w:sz="0" w:space="0" w:color="auto"/>
            <w:left w:val="none" w:sz="0" w:space="0" w:color="auto"/>
            <w:bottom w:val="none" w:sz="0" w:space="0" w:color="auto"/>
            <w:right w:val="none" w:sz="0" w:space="0" w:color="auto"/>
          </w:divBdr>
          <w:divsChild>
            <w:div w:id="2061636464">
              <w:marLeft w:val="0"/>
              <w:marRight w:val="0"/>
              <w:marTop w:val="0"/>
              <w:marBottom w:val="0"/>
              <w:divBdr>
                <w:top w:val="none" w:sz="0" w:space="0" w:color="auto"/>
                <w:left w:val="none" w:sz="0" w:space="0" w:color="auto"/>
                <w:bottom w:val="none" w:sz="0" w:space="0" w:color="auto"/>
                <w:right w:val="none" w:sz="0" w:space="0" w:color="auto"/>
              </w:divBdr>
            </w:div>
            <w:div w:id="1254823213">
              <w:marLeft w:val="0"/>
              <w:marRight w:val="0"/>
              <w:marTop w:val="0"/>
              <w:marBottom w:val="0"/>
              <w:divBdr>
                <w:top w:val="none" w:sz="0" w:space="0" w:color="auto"/>
                <w:left w:val="none" w:sz="0" w:space="0" w:color="auto"/>
                <w:bottom w:val="none" w:sz="0" w:space="0" w:color="auto"/>
                <w:right w:val="none" w:sz="0" w:space="0" w:color="auto"/>
              </w:divBdr>
            </w:div>
            <w:div w:id="1861889290">
              <w:marLeft w:val="0"/>
              <w:marRight w:val="0"/>
              <w:marTop w:val="0"/>
              <w:marBottom w:val="0"/>
              <w:divBdr>
                <w:top w:val="none" w:sz="0" w:space="0" w:color="auto"/>
                <w:left w:val="none" w:sz="0" w:space="0" w:color="auto"/>
                <w:bottom w:val="none" w:sz="0" w:space="0" w:color="auto"/>
                <w:right w:val="none" w:sz="0" w:space="0" w:color="auto"/>
              </w:divBdr>
            </w:div>
          </w:divsChild>
        </w:div>
        <w:div w:id="608052861">
          <w:marLeft w:val="0"/>
          <w:marRight w:val="0"/>
          <w:marTop w:val="0"/>
          <w:marBottom w:val="0"/>
          <w:divBdr>
            <w:top w:val="none" w:sz="0" w:space="0" w:color="auto"/>
            <w:left w:val="none" w:sz="0" w:space="0" w:color="auto"/>
            <w:bottom w:val="none" w:sz="0" w:space="0" w:color="auto"/>
            <w:right w:val="none" w:sz="0" w:space="0" w:color="auto"/>
          </w:divBdr>
          <w:divsChild>
            <w:div w:id="1755787092">
              <w:marLeft w:val="0"/>
              <w:marRight w:val="0"/>
              <w:marTop w:val="0"/>
              <w:marBottom w:val="0"/>
              <w:divBdr>
                <w:top w:val="none" w:sz="0" w:space="0" w:color="auto"/>
                <w:left w:val="none" w:sz="0" w:space="0" w:color="auto"/>
                <w:bottom w:val="none" w:sz="0" w:space="0" w:color="auto"/>
                <w:right w:val="none" w:sz="0" w:space="0" w:color="auto"/>
              </w:divBdr>
            </w:div>
            <w:div w:id="917909275">
              <w:marLeft w:val="0"/>
              <w:marRight w:val="0"/>
              <w:marTop w:val="0"/>
              <w:marBottom w:val="0"/>
              <w:divBdr>
                <w:top w:val="none" w:sz="0" w:space="0" w:color="auto"/>
                <w:left w:val="none" w:sz="0" w:space="0" w:color="auto"/>
                <w:bottom w:val="none" w:sz="0" w:space="0" w:color="auto"/>
                <w:right w:val="none" w:sz="0" w:space="0" w:color="auto"/>
              </w:divBdr>
            </w:div>
          </w:divsChild>
        </w:div>
        <w:div w:id="531385887">
          <w:marLeft w:val="0"/>
          <w:marRight w:val="0"/>
          <w:marTop w:val="0"/>
          <w:marBottom w:val="0"/>
          <w:divBdr>
            <w:top w:val="none" w:sz="0" w:space="0" w:color="auto"/>
            <w:left w:val="none" w:sz="0" w:space="0" w:color="auto"/>
            <w:bottom w:val="none" w:sz="0" w:space="0" w:color="auto"/>
            <w:right w:val="none" w:sz="0" w:space="0" w:color="auto"/>
          </w:divBdr>
        </w:div>
      </w:divsChild>
    </w:div>
    <w:div w:id="691344724">
      <w:bodyDiv w:val="1"/>
      <w:marLeft w:val="0"/>
      <w:marRight w:val="0"/>
      <w:marTop w:val="0"/>
      <w:marBottom w:val="0"/>
      <w:divBdr>
        <w:top w:val="none" w:sz="0" w:space="0" w:color="auto"/>
        <w:left w:val="none" w:sz="0" w:space="0" w:color="auto"/>
        <w:bottom w:val="none" w:sz="0" w:space="0" w:color="auto"/>
        <w:right w:val="none" w:sz="0" w:space="0" w:color="auto"/>
      </w:divBdr>
    </w:div>
    <w:div w:id="1031808257">
      <w:bodyDiv w:val="1"/>
      <w:marLeft w:val="0"/>
      <w:marRight w:val="0"/>
      <w:marTop w:val="0"/>
      <w:marBottom w:val="0"/>
      <w:divBdr>
        <w:top w:val="none" w:sz="0" w:space="0" w:color="auto"/>
        <w:left w:val="none" w:sz="0" w:space="0" w:color="auto"/>
        <w:bottom w:val="none" w:sz="0" w:space="0" w:color="auto"/>
        <w:right w:val="none" w:sz="0" w:space="0" w:color="auto"/>
      </w:divBdr>
      <w:divsChild>
        <w:div w:id="909386654">
          <w:marLeft w:val="0"/>
          <w:marRight w:val="0"/>
          <w:marTop w:val="0"/>
          <w:marBottom w:val="0"/>
          <w:divBdr>
            <w:top w:val="none" w:sz="0" w:space="0" w:color="auto"/>
            <w:left w:val="none" w:sz="0" w:space="0" w:color="auto"/>
            <w:bottom w:val="none" w:sz="0" w:space="0" w:color="auto"/>
            <w:right w:val="none" w:sz="0" w:space="0" w:color="auto"/>
          </w:divBdr>
        </w:div>
        <w:div w:id="128207598">
          <w:marLeft w:val="0"/>
          <w:marRight w:val="0"/>
          <w:marTop w:val="0"/>
          <w:marBottom w:val="0"/>
          <w:divBdr>
            <w:top w:val="none" w:sz="0" w:space="0" w:color="auto"/>
            <w:left w:val="none" w:sz="0" w:space="0" w:color="auto"/>
            <w:bottom w:val="none" w:sz="0" w:space="0" w:color="auto"/>
            <w:right w:val="none" w:sz="0" w:space="0" w:color="auto"/>
          </w:divBdr>
        </w:div>
      </w:divsChild>
    </w:div>
    <w:div w:id="1119765392">
      <w:bodyDiv w:val="1"/>
      <w:marLeft w:val="0"/>
      <w:marRight w:val="0"/>
      <w:marTop w:val="0"/>
      <w:marBottom w:val="0"/>
      <w:divBdr>
        <w:top w:val="none" w:sz="0" w:space="0" w:color="auto"/>
        <w:left w:val="none" w:sz="0" w:space="0" w:color="auto"/>
        <w:bottom w:val="none" w:sz="0" w:space="0" w:color="auto"/>
        <w:right w:val="none" w:sz="0" w:space="0" w:color="auto"/>
      </w:divBdr>
      <w:divsChild>
        <w:div w:id="236130762">
          <w:marLeft w:val="0"/>
          <w:marRight w:val="0"/>
          <w:marTop w:val="0"/>
          <w:marBottom w:val="0"/>
          <w:divBdr>
            <w:top w:val="none" w:sz="0" w:space="0" w:color="auto"/>
            <w:left w:val="none" w:sz="0" w:space="0" w:color="auto"/>
            <w:bottom w:val="none" w:sz="0" w:space="0" w:color="auto"/>
            <w:right w:val="none" w:sz="0" w:space="0" w:color="auto"/>
          </w:divBdr>
        </w:div>
        <w:div w:id="229585935">
          <w:marLeft w:val="0"/>
          <w:marRight w:val="0"/>
          <w:marTop w:val="0"/>
          <w:marBottom w:val="0"/>
          <w:divBdr>
            <w:top w:val="none" w:sz="0" w:space="0" w:color="auto"/>
            <w:left w:val="none" w:sz="0" w:space="0" w:color="auto"/>
            <w:bottom w:val="none" w:sz="0" w:space="0" w:color="auto"/>
            <w:right w:val="none" w:sz="0" w:space="0" w:color="auto"/>
          </w:divBdr>
          <w:divsChild>
            <w:div w:id="761610535">
              <w:marLeft w:val="0"/>
              <w:marRight w:val="0"/>
              <w:marTop w:val="0"/>
              <w:marBottom w:val="0"/>
              <w:divBdr>
                <w:top w:val="none" w:sz="0" w:space="0" w:color="auto"/>
                <w:left w:val="none" w:sz="0" w:space="0" w:color="auto"/>
                <w:bottom w:val="none" w:sz="0" w:space="0" w:color="auto"/>
                <w:right w:val="none" w:sz="0" w:space="0" w:color="auto"/>
              </w:divBdr>
            </w:div>
            <w:div w:id="125583943">
              <w:marLeft w:val="0"/>
              <w:marRight w:val="0"/>
              <w:marTop w:val="0"/>
              <w:marBottom w:val="0"/>
              <w:divBdr>
                <w:top w:val="none" w:sz="0" w:space="0" w:color="auto"/>
                <w:left w:val="none" w:sz="0" w:space="0" w:color="auto"/>
                <w:bottom w:val="none" w:sz="0" w:space="0" w:color="auto"/>
                <w:right w:val="none" w:sz="0" w:space="0" w:color="auto"/>
              </w:divBdr>
            </w:div>
            <w:div w:id="513618921">
              <w:marLeft w:val="0"/>
              <w:marRight w:val="0"/>
              <w:marTop w:val="0"/>
              <w:marBottom w:val="0"/>
              <w:divBdr>
                <w:top w:val="none" w:sz="0" w:space="0" w:color="auto"/>
                <w:left w:val="none" w:sz="0" w:space="0" w:color="auto"/>
                <w:bottom w:val="none" w:sz="0" w:space="0" w:color="auto"/>
                <w:right w:val="none" w:sz="0" w:space="0" w:color="auto"/>
              </w:divBdr>
            </w:div>
          </w:divsChild>
        </w:div>
        <w:div w:id="973099864">
          <w:marLeft w:val="0"/>
          <w:marRight w:val="0"/>
          <w:marTop w:val="0"/>
          <w:marBottom w:val="0"/>
          <w:divBdr>
            <w:top w:val="none" w:sz="0" w:space="0" w:color="auto"/>
            <w:left w:val="none" w:sz="0" w:space="0" w:color="auto"/>
            <w:bottom w:val="none" w:sz="0" w:space="0" w:color="auto"/>
            <w:right w:val="none" w:sz="0" w:space="0" w:color="auto"/>
          </w:divBdr>
          <w:divsChild>
            <w:div w:id="1062172487">
              <w:marLeft w:val="0"/>
              <w:marRight w:val="0"/>
              <w:marTop w:val="0"/>
              <w:marBottom w:val="0"/>
              <w:divBdr>
                <w:top w:val="none" w:sz="0" w:space="0" w:color="auto"/>
                <w:left w:val="none" w:sz="0" w:space="0" w:color="auto"/>
                <w:bottom w:val="none" w:sz="0" w:space="0" w:color="auto"/>
                <w:right w:val="none" w:sz="0" w:space="0" w:color="auto"/>
              </w:divBdr>
            </w:div>
            <w:div w:id="411968900">
              <w:marLeft w:val="0"/>
              <w:marRight w:val="0"/>
              <w:marTop w:val="0"/>
              <w:marBottom w:val="0"/>
              <w:divBdr>
                <w:top w:val="none" w:sz="0" w:space="0" w:color="auto"/>
                <w:left w:val="none" w:sz="0" w:space="0" w:color="auto"/>
                <w:bottom w:val="none" w:sz="0" w:space="0" w:color="auto"/>
                <w:right w:val="none" w:sz="0" w:space="0" w:color="auto"/>
              </w:divBdr>
            </w:div>
            <w:div w:id="1150947187">
              <w:marLeft w:val="0"/>
              <w:marRight w:val="0"/>
              <w:marTop w:val="0"/>
              <w:marBottom w:val="0"/>
              <w:divBdr>
                <w:top w:val="none" w:sz="0" w:space="0" w:color="auto"/>
                <w:left w:val="none" w:sz="0" w:space="0" w:color="auto"/>
                <w:bottom w:val="none" w:sz="0" w:space="0" w:color="auto"/>
                <w:right w:val="none" w:sz="0" w:space="0" w:color="auto"/>
              </w:divBdr>
            </w:div>
          </w:divsChild>
        </w:div>
        <w:div w:id="1022365541">
          <w:marLeft w:val="0"/>
          <w:marRight w:val="0"/>
          <w:marTop w:val="0"/>
          <w:marBottom w:val="0"/>
          <w:divBdr>
            <w:top w:val="none" w:sz="0" w:space="0" w:color="auto"/>
            <w:left w:val="none" w:sz="0" w:space="0" w:color="auto"/>
            <w:bottom w:val="none" w:sz="0" w:space="0" w:color="auto"/>
            <w:right w:val="none" w:sz="0" w:space="0" w:color="auto"/>
          </w:divBdr>
          <w:divsChild>
            <w:div w:id="653606781">
              <w:marLeft w:val="0"/>
              <w:marRight w:val="0"/>
              <w:marTop w:val="0"/>
              <w:marBottom w:val="0"/>
              <w:divBdr>
                <w:top w:val="none" w:sz="0" w:space="0" w:color="auto"/>
                <w:left w:val="none" w:sz="0" w:space="0" w:color="auto"/>
                <w:bottom w:val="none" w:sz="0" w:space="0" w:color="auto"/>
                <w:right w:val="none" w:sz="0" w:space="0" w:color="auto"/>
              </w:divBdr>
            </w:div>
            <w:div w:id="1959724421">
              <w:marLeft w:val="0"/>
              <w:marRight w:val="0"/>
              <w:marTop w:val="0"/>
              <w:marBottom w:val="0"/>
              <w:divBdr>
                <w:top w:val="none" w:sz="0" w:space="0" w:color="auto"/>
                <w:left w:val="none" w:sz="0" w:space="0" w:color="auto"/>
                <w:bottom w:val="none" w:sz="0" w:space="0" w:color="auto"/>
                <w:right w:val="none" w:sz="0" w:space="0" w:color="auto"/>
              </w:divBdr>
            </w:div>
          </w:divsChild>
        </w:div>
        <w:div w:id="528180056">
          <w:marLeft w:val="0"/>
          <w:marRight w:val="0"/>
          <w:marTop w:val="0"/>
          <w:marBottom w:val="0"/>
          <w:divBdr>
            <w:top w:val="none" w:sz="0" w:space="0" w:color="auto"/>
            <w:left w:val="none" w:sz="0" w:space="0" w:color="auto"/>
            <w:bottom w:val="none" w:sz="0" w:space="0" w:color="auto"/>
            <w:right w:val="none" w:sz="0" w:space="0" w:color="auto"/>
          </w:divBdr>
        </w:div>
      </w:divsChild>
    </w:div>
    <w:div w:id="1580485630">
      <w:bodyDiv w:val="1"/>
      <w:marLeft w:val="0"/>
      <w:marRight w:val="0"/>
      <w:marTop w:val="0"/>
      <w:marBottom w:val="0"/>
      <w:divBdr>
        <w:top w:val="none" w:sz="0" w:space="0" w:color="auto"/>
        <w:left w:val="none" w:sz="0" w:space="0" w:color="auto"/>
        <w:bottom w:val="none" w:sz="0" w:space="0" w:color="auto"/>
        <w:right w:val="none" w:sz="0" w:space="0" w:color="auto"/>
      </w:divBdr>
    </w:div>
    <w:div w:id="17953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CCosgrove/Witham%20St%20Hughs%20Academy/Manor%20Farm%20-%20Documents/Curriculum/Curriculum%20Frameworks/English/NEW%20Reading%20Framework/What%20To%20Teach%20When.pdf" TargetMode="External"/><Relationship Id="rId18" Type="http://schemas.openxmlformats.org/officeDocument/2006/relationships/hyperlink" Target="https://withamsthughsacademy.sharepoint.com/:w:/r/sites/ManorFarm/_layouts/15/Doc.aspx?sourcedoc=%7B8A02637D-1F0E-475E-B0E8-B004F6B7C157%7D&amp;file=New%20English%20Policy%20%26%20Framework.docx&amp;action=default&amp;mobileredirect=tru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ithamsthughsacademy.sharepoint.com/:w:/r/sites/ManorFarm/_layouts/15/Doc.aspx?sourcedoc=%7B2C8133F4-1538-4328-9F36-ADB78522757B%7D&amp;file=Reading%20Planning%20Sequence%20%26%20Structure.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withamsthughsacademy.sharepoint.com/:w:/r/sites/ManorFarm/_layouts/15/Doc.aspx?sourcedoc=%7B6DD5DE3C-AA33-471C-9AB1-EA4105A3154C%7D&amp;file=Reading%20Framework.docx&amp;action=default&amp;mobileredirect=true&amp;DefaultItemOpe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ithamsthughsacademy-my.sharepoint.com/personal/charlotte_cosgrove_manorfarmacademy_org/_layouts/15/onedrive.aspx?id=%2Fsites%2FManorFarm%2FShared%20Documents%2FCurriculum%2FPlanning%2FWC%20Reading%2FFluency%20Teaching&amp;listurl=https%3A%2F%2Fwithamsthughsacademy%2Esharepoint%2Ecom%2Fsites%2FManorFarm%2FShared%20Documents&amp;viewid=c95738b0%2Dbc03%2D4da1%2Daff0%2Df1196791e39c&amp;view=0"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thamsthughsacademy-my.sharepoint.com/personal/charlotte_cosgrove_manorfarmacademy_org/_layouts/15/onedrive.aspx?listurl=https%3A%2F%2Fwithamsthughsacademy%2Esharepoint%2Ecom%2Fsites%2FManorFarm%2FShared%20Documents&amp;viewid=c95738b0%2Dbc03%2D4da1%2Daff0%2Df1196791e39c&amp;id=%2Fsites%2FManorFarm%2FShared%20Documents%2FCurriculum%2FSubject%20Leadership%2FPolicies%2FEnglish%2F2022%20Expectations%20of%20Progress%20%281%29%2Epdf&amp;parent=%2Fsites%2FManorFarm%2FShared%20Documents%2FCurriculum%2FSubject%20Leadership%2FPolicies%2F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a1b4ccb-f904-46f0-b00e-e01421fdb5a1" xsi:nil="true"/>
    <SharedWithUsers xmlns="b3d2c377-1710-41b2-91f9-3fc28c6780ae">
      <UserInfo>
        <DisplayName>Lynne Rocks</DisplayName>
        <AccountId>20</AccountId>
        <AccountType/>
      </UserInfo>
    </SharedWithUsers>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DA531-CBC8-4FD1-84E7-E47A8C2FF865}">
  <ds:schemaRefs>
    <ds:schemaRef ds:uri="http://schemas.microsoft.com/sharepoint/v3/contenttype/forms"/>
  </ds:schemaRefs>
</ds:datastoreItem>
</file>

<file path=customXml/itemProps2.xml><?xml version="1.0" encoding="utf-8"?>
<ds:datastoreItem xmlns:ds="http://schemas.openxmlformats.org/officeDocument/2006/customXml" ds:itemID="{08B6B33D-C8B8-4417-8D2E-77385092139F}"/>
</file>

<file path=customXml/itemProps3.xml><?xml version="1.0" encoding="utf-8"?>
<ds:datastoreItem xmlns:ds="http://schemas.openxmlformats.org/officeDocument/2006/customXml" ds:itemID="{EC27B2A4-3BFB-455B-AAEF-AC46296D14C5}">
  <ds:schemaRefs>
    <ds:schemaRef ds:uri="http://schemas.openxmlformats.org/package/2006/metadata/core-properties"/>
    <ds:schemaRef ds:uri="http://purl.org/dc/terms/"/>
    <ds:schemaRef ds:uri="321e9a0b-8381-475b-97c7-7b22ff590a78"/>
    <ds:schemaRef ds:uri="http://schemas.microsoft.com/office/2006/documentManagement/types"/>
    <ds:schemaRef ds:uri="http://schemas.microsoft.com/office/2006/metadata/properties"/>
    <ds:schemaRef ds:uri="92b3f5c4-6915-4805-acbc-5e8278526d8c"/>
    <ds:schemaRef ds:uri="http://purl.org/dc/elements/1.1/"/>
    <ds:schemaRef ds:uri="40d87561-9591-41c0-a554-681679f5a52f"/>
    <ds:schemaRef ds:uri="8618d142-4af8-4990-b730-6d36a2e930a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English.docx</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English.docx</dc:title>
  <dc:subject/>
  <dc:creator>Charlotte Cosgrove</dc:creator>
  <cp:keywords/>
  <dc:description/>
  <cp:lastModifiedBy>Laura-Jayne Lill</cp:lastModifiedBy>
  <cp:revision>2</cp:revision>
  <cp:lastPrinted>2023-09-06T11:05:00Z</cp:lastPrinted>
  <dcterms:created xsi:type="dcterms:W3CDTF">2024-09-05T09:26:00Z</dcterms:created>
  <dcterms:modified xsi:type="dcterms:W3CDTF">2024-09-05T09:26:00Z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0x010100A15F68F9454C6547B4E7BDC04B5C7C45</vt:lpwstr>
  </property>
  <property fmtid="{D5CDD505-2E9C-101B-9397-08002B2CF9AE}" pid="3" name="Order">
    <vt:r8>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